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4495F" w14:textId="358FD857" w:rsidR="00637AE3" w:rsidRDefault="00711254" w:rsidP="00BD044C">
      <w:pPr>
        <w:jc w:val="center"/>
        <w:rPr>
          <w:b/>
          <w:bCs/>
        </w:rPr>
      </w:pPr>
      <w:r w:rsidRPr="00711254">
        <w:rPr>
          <w:b/>
          <w:bCs/>
        </w:rPr>
        <w:t xml:space="preserve">VALSTYBĖS DEBESIJOS PLATFORMOS UGNIASIENIŲ PLĖTRA </w:t>
      </w:r>
    </w:p>
    <w:p w14:paraId="51C82184" w14:textId="41D2DFB0" w:rsidR="007E479A" w:rsidRPr="00711254" w:rsidRDefault="007E479A" w:rsidP="00BD044C">
      <w:pPr>
        <w:jc w:val="center"/>
        <w:rPr>
          <w:b/>
          <w:bCs/>
        </w:rPr>
      </w:pPr>
      <w:r>
        <w:rPr>
          <w:b/>
          <w:bCs/>
        </w:rPr>
        <w:t>I PIRKIMO DALIS</w:t>
      </w:r>
    </w:p>
    <w:p w14:paraId="44B0C9E9" w14:textId="12ACD68C" w:rsidR="00637AE3" w:rsidRPr="00711254" w:rsidRDefault="00637AE3" w:rsidP="00BD044C">
      <w:pPr>
        <w:jc w:val="center"/>
        <w:rPr>
          <w:b/>
          <w:bCs/>
        </w:rPr>
      </w:pPr>
      <w:r w:rsidRPr="00711254">
        <w:rPr>
          <w:b/>
          <w:bCs/>
        </w:rPr>
        <w:t>TECHNINĖ SPECIFIKACIJA</w:t>
      </w:r>
    </w:p>
    <w:p w14:paraId="4D3ED925" w14:textId="77777777" w:rsidR="00637AE3" w:rsidRDefault="00637AE3" w:rsidP="00BD044C">
      <w:pPr>
        <w:jc w:val="both"/>
      </w:pPr>
      <w:r w:rsidRPr="00711254">
        <w:tab/>
      </w:r>
    </w:p>
    <w:p w14:paraId="7F1D30B0" w14:textId="77777777" w:rsidR="00637AE3" w:rsidRPr="00711254" w:rsidRDefault="00637AE3" w:rsidP="00BD044C">
      <w:pPr>
        <w:pStyle w:val="Sraopastraipa"/>
        <w:numPr>
          <w:ilvl w:val="0"/>
          <w:numId w:val="12"/>
        </w:numPr>
        <w:ind w:left="0"/>
        <w:jc w:val="center"/>
        <w:rPr>
          <w:b/>
          <w:bCs/>
          <w:szCs w:val="24"/>
        </w:rPr>
      </w:pPr>
      <w:r w:rsidRPr="00711254">
        <w:rPr>
          <w:b/>
          <w:bCs/>
          <w:szCs w:val="24"/>
        </w:rPr>
        <w:t>BENDRA INFORMACIJA</w:t>
      </w:r>
    </w:p>
    <w:p w14:paraId="1DE1BE62" w14:textId="77777777" w:rsidR="00637AE3" w:rsidRPr="00711254" w:rsidRDefault="00637AE3" w:rsidP="00BD044C">
      <w:pPr>
        <w:jc w:val="center"/>
        <w:rPr>
          <w:b/>
          <w:bCs/>
        </w:rPr>
      </w:pPr>
    </w:p>
    <w:p w14:paraId="0EB0B55A" w14:textId="050668F0" w:rsidR="005F1BCA" w:rsidRDefault="005F1BCA" w:rsidP="00050A31">
      <w:pPr>
        <w:pStyle w:val="paragraph"/>
        <w:numPr>
          <w:ilvl w:val="1"/>
          <w:numId w:val="13"/>
        </w:numPr>
        <w:tabs>
          <w:tab w:val="left" w:pos="1276"/>
        </w:tabs>
        <w:spacing w:before="0" w:beforeAutospacing="0" w:after="0" w:afterAutospacing="0"/>
        <w:ind w:left="0" w:firstLine="567"/>
        <w:jc w:val="both"/>
        <w:textAlignment w:val="baseline"/>
        <w:rPr>
          <w:rStyle w:val="eop"/>
          <w:rFonts w:eastAsiaTheme="majorEastAsia"/>
        </w:rPr>
      </w:pPr>
      <w:r>
        <w:rPr>
          <w:rStyle w:val="normaltextrun"/>
          <w:rFonts w:eastAsiaTheme="majorEastAsi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r>
        <w:rPr>
          <w:rStyle w:val="eop"/>
          <w:rFonts w:eastAsiaTheme="majorEastAsia"/>
        </w:rPr>
        <w:t> </w:t>
      </w:r>
    </w:p>
    <w:p w14:paraId="2C29FF7C" w14:textId="77777777" w:rsidR="005F1BCA" w:rsidRDefault="005F1BCA" w:rsidP="00050A31">
      <w:pPr>
        <w:pStyle w:val="paragraph"/>
        <w:numPr>
          <w:ilvl w:val="1"/>
          <w:numId w:val="13"/>
        </w:numPr>
        <w:tabs>
          <w:tab w:val="left" w:pos="1276"/>
        </w:tabs>
        <w:spacing w:before="0" w:beforeAutospacing="0" w:after="0" w:afterAutospacing="0"/>
        <w:ind w:left="0" w:firstLine="567"/>
        <w:jc w:val="both"/>
        <w:textAlignment w:val="baseline"/>
      </w:pPr>
      <w:r>
        <w:rPr>
          <w:rStyle w:val="normaltextrun"/>
          <w:rFonts w:eastAsiaTheme="majorEastAsia"/>
        </w:rPr>
        <w:t>Projekto įgyvendinimo metu buvo:</w:t>
      </w:r>
      <w:r>
        <w:rPr>
          <w:rStyle w:val="eop"/>
          <w:rFonts w:eastAsiaTheme="majorEastAsia"/>
        </w:rPr>
        <w:t> </w:t>
      </w:r>
    </w:p>
    <w:p w14:paraId="623AFDF4"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I.2.1.</w:t>
      </w:r>
      <w:r>
        <w:rPr>
          <w:rStyle w:val="tabchar"/>
          <w:rFonts w:ascii="Calibri" w:eastAsiaTheme="majorEastAsia" w:hAnsi="Calibri" w:cs="Calibri"/>
        </w:rPr>
        <w:tab/>
      </w:r>
      <w:r>
        <w:rPr>
          <w:rStyle w:val="normaltextrun"/>
          <w:rFonts w:eastAsiaTheme="majorEastAsia"/>
        </w:rPr>
        <w:t>parengta detali loginė debesijos paslaugų teikimo informacinių technologijų (toliau – IT) infrastruktūros architektūra (su dokumentu galima susipažinti adresu:</w:t>
      </w:r>
      <w:hyperlink r:id="rId10" w:tgtFrame="_blank" w:history="1">
        <w:r>
          <w:rPr>
            <w:rStyle w:val="normaltextrun"/>
            <w:rFonts w:eastAsiaTheme="majorEastAsia"/>
            <w:color w:val="0000FF"/>
            <w:u w:val="single"/>
          </w:rPr>
          <w:t>https://vssa.lrv.lt/uploads/ivpk/documents/files/IT%20konsolidavimas/IVPK_login%C4%97_Debesijos_paslaug%C5%B3_teikimo_IT_infrastrukt%C5%ABros_architekt%C5%ABra_v9_0.pdf</w:t>
        </w:r>
      </w:hyperlink>
      <w:r>
        <w:rPr>
          <w:rStyle w:val="normaltextrun"/>
          <w:rFonts w:eastAsiaTheme="majorEastAsia"/>
        </w:rPr>
        <w:t>; </w:t>
      </w:r>
      <w:r>
        <w:rPr>
          <w:rStyle w:val="eop"/>
          <w:rFonts w:eastAsiaTheme="majorEastAsia"/>
        </w:rPr>
        <w:t> </w:t>
      </w:r>
    </w:p>
    <w:p w14:paraId="0C2D658A"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I.2.2.</w:t>
      </w:r>
      <w:r>
        <w:rPr>
          <w:rStyle w:val="tabchar"/>
          <w:rFonts w:ascii="Calibri" w:eastAsiaTheme="majorEastAsia" w:hAnsi="Calibri" w:cs="Calibri"/>
        </w:rPr>
        <w:tab/>
      </w:r>
      <w:r>
        <w:rPr>
          <w:rStyle w:val="normaltextrun"/>
          <w:rFonts w:eastAsiaTheme="majorEastAsia"/>
        </w:rPr>
        <w:t>įsigyta ir parengta Projekte numatyta techninė įranga bei saugos sprendimo techninės priemonės debesijos paslaugų teikimui;</w:t>
      </w:r>
      <w:r>
        <w:rPr>
          <w:rStyle w:val="eop"/>
          <w:rFonts w:eastAsiaTheme="majorEastAsia"/>
        </w:rPr>
        <w:t> </w:t>
      </w:r>
    </w:p>
    <w:p w14:paraId="449D2830"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I.2.3.</w:t>
      </w:r>
      <w:r>
        <w:rPr>
          <w:rStyle w:val="tabchar"/>
          <w:rFonts w:ascii="Calibri" w:eastAsiaTheme="majorEastAsia" w:hAnsi="Calibri" w:cs="Calibri"/>
        </w:rPr>
        <w:tab/>
      </w:r>
      <w:r>
        <w:rPr>
          <w:rStyle w:val="normaltextrun"/>
          <w:rFonts w:eastAsiaTheme="majorEastAsia"/>
        </w:rPr>
        <w:t>sukurtos ir įdiegtos debesijos paslaugų teikimo valdymo platforma ir debesijos paslaugų teikimui reikalingos priemonės;</w:t>
      </w:r>
      <w:r>
        <w:rPr>
          <w:rStyle w:val="eop"/>
          <w:rFonts w:eastAsiaTheme="majorEastAsia"/>
        </w:rPr>
        <w:t> </w:t>
      </w:r>
    </w:p>
    <w:p w14:paraId="5C1B9719"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I.2.4.</w:t>
      </w:r>
      <w:r>
        <w:rPr>
          <w:rStyle w:val="tabchar"/>
          <w:rFonts w:ascii="Calibri" w:eastAsiaTheme="majorEastAsia" w:hAnsi="Calibri" w:cs="Calibri"/>
        </w:rPr>
        <w:tab/>
      </w:r>
      <w:r>
        <w:rPr>
          <w:rStyle w:val="normaltextrun"/>
          <w:rFonts w:eastAsiaTheme="majorEastAsia"/>
        </w:rPr>
        <w:t>patalpinta dalis Valstybės informacinių išteklių infrastruktūros debesijos paslaugų teikimo IT infrastruktūroje, įgalinus jų veikimą ir tvarkymą naudojant debesijos paslaugas;</w:t>
      </w:r>
      <w:r>
        <w:rPr>
          <w:rStyle w:val="eop"/>
          <w:rFonts w:eastAsiaTheme="majorEastAsia"/>
        </w:rPr>
        <w:t> </w:t>
      </w:r>
    </w:p>
    <w:p w14:paraId="298075DF" w14:textId="51243E28"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I.2.5.</w:t>
      </w:r>
      <w:r>
        <w:rPr>
          <w:rStyle w:val="tabchar"/>
          <w:rFonts w:ascii="Calibri" w:eastAsiaTheme="majorEastAsia" w:hAnsi="Calibri" w:cs="Calibri"/>
        </w:rPr>
        <w:tab/>
      </w:r>
      <w:r>
        <w:rPr>
          <w:rStyle w:val="normaltextrun"/>
          <w:rFonts w:eastAsiaTheme="majorEastAsia"/>
        </w:rPr>
        <w:t xml:space="preserve">suteiktos ir sustiprintos </w:t>
      </w:r>
      <w:r w:rsidR="00E23966">
        <w:rPr>
          <w:rStyle w:val="normaltextrun"/>
          <w:rFonts w:eastAsiaTheme="majorEastAsia"/>
        </w:rPr>
        <w:t>VSSA</w:t>
      </w:r>
      <w:r>
        <w:rPr>
          <w:rStyle w:val="normaltextrun"/>
          <w:rFonts w:eastAsiaTheme="majorEastAsia"/>
        </w:rPr>
        <w:t xml:space="preserve"> institucinių ir žmogiškųjų išteklių žinios, gebėjimai bei kompetencijos, reikalingos teikti Debesijos paslaugas vadovaujantis pasaulyje pripažintomis metodikomis ir gerosiomis praktikomis;</w:t>
      </w:r>
      <w:r>
        <w:rPr>
          <w:rStyle w:val="eop"/>
          <w:rFonts w:eastAsiaTheme="majorEastAsia"/>
        </w:rPr>
        <w:t> </w:t>
      </w:r>
    </w:p>
    <w:p w14:paraId="4036B30B"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I.2.6.</w:t>
      </w:r>
      <w:r>
        <w:rPr>
          <w:rStyle w:val="tabchar"/>
          <w:rFonts w:ascii="Calibri" w:eastAsiaTheme="majorEastAsia" w:hAnsi="Calibri" w:cs="Calibri"/>
        </w:rPr>
        <w:tab/>
      </w:r>
      <w:r>
        <w:rPr>
          <w:rStyle w:val="normaltextrun"/>
          <w:rFonts w:eastAsiaTheme="majorEastAsia"/>
        </w:rPr>
        <w:t>parengtos priemonės Projekto įgyvendinimui ir tęstinumui užtikrinti.</w:t>
      </w:r>
      <w:r>
        <w:rPr>
          <w:rStyle w:val="eop"/>
          <w:rFonts w:eastAsiaTheme="majorEastAsia"/>
        </w:rPr>
        <w:t> </w:t>
      </w:r>
    </w:p>
    <w:p w14:paraId="48D6010F" w14:textId="1A559752" w:rsidR="004C3B2C" w:rsidRPr="00C71635" w:rsidRDefault="00C73408" w:rsidP="00050A31">
      <w:pPr>
        <w:pStyle w:val="paragraph"/>
        <w:numPr>
          <w:ilvl w:val="1"/>
          <w:numId w:val="13"/>
        </w:numPr>
        <w:tabs>
          <w:tab w:val="left" w:pos="1276"/>
        </w:tabs>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 xml:space="preserve">Projekto metu </w:t>
      </w:r>
      <w:r w:rsidR="007856A9">
        <w:rPr>
          <w:rStyle w:val="normaltextrun"/>
          <w:rFonts w:eastAsiaTheme="majorEastAsia"/>
        </w:rPr>
        <w:t xml:space="preserve">debesijos paslaugų teikimui </w:t>
      </w:r>
      <w:r w:rsidR="00315CA9">
        <w:rPr>
          <w:rStyle w:val="normaltextrun"/>
          <w:rFonts w:eastAsiaTheme="majorEastAsia"/>
        </w:rPr>
        <w:t>įsigytai techninei bei programinei įrangai</w:t>
      </w:r>
      <w:r w:rsidR="008C3B60">
        <w:rPr>
          <w:rStyle w:val="normaltextrun"/>
          <w:rFonts w:eastAsiaTheme="majorEastAsia"/>
        </w:rPr>
        <w:t xml:space="preserve">, pasibaigus jos garantiniam laikotarpiui VSSA turi užtikrinti </w:t>
      </w:r>
      <w:r w:rsidR="0007320C">
        <w:rPr>
          <w:rStyle w:val="normaltextrun"/>
          <w:rFonts w:eastAsiaTheme="majorEastAsia"/>
        </w:rPr>
        <w:t>techninės bei programinės įrangos palaikymo tęstinumą</w:t>
      </w:r>
      <w:r w:rsidR="0007320C" w:rsidRPr="00C71635">
        <w:rPr>
          <w:rStyle w:val="normaltextrun"/>
          <w:rFonts w:eastAsiaTheme="majorEastAsia"/>
        </w:rPr>
        <w:t xml:space="preserve">. </w:t>
      </w:r>
      <w:r w:rsidR="0007320C" w:rsidRPr="001B01C8">
        <w:rPr>
          <w:rStyle w:val="normaltextrun"/>
          <w:rFonts w:eastAsiaTheme="majorEastAsia"/>
        </w:rPr>
        <w:t xml:space="preserve">Tuo tikslu šio pirkimo metu </w:t>
      </w:r>
      <w:r w:rsidR="000B24E8" w:rsidRPr="001B01C8">
        <w:rPr>
          <w:rStyle w:val="normaltextrun"/>
          <w:rFonts w:eastAsiaTheme="majorEastAsia"/>
        </w:rPr>
        <w:t>valstybės biudžeto lėtomis perkamas turimų Valstybės debesijos platformos ugniasienių palaikymas</w:t>
      </w:r>
      <w:r w:rsidR="000B24E8" w:rsidRPr="00C71635">
        <w:rPr>
          <w:rStyle w:val="normaltextrun"/>
          <w:rFonts w:eastAsiaTheme="majorEastAsia"/>
        </w:rPr>
        <w:t>.</w:t>
      </w:r>
    </w:p>
    <w:p w14:paraId="0D7F8E55" w14:textId="2FF6737B" w:rsidR="005F1BCA" w:rsidRPr="00FA1D67" w:rsidRDefault="000B24E8" w:rsidP="00050A31">
      <w:pPr>
        <w:pStyle w:val="paragraph"/>
        <w:numPr>
          <w:ilvl w:val="1"/>
          <w:numId w:val="13"/>
        </w:numPr>
        <w:tabs>
          <w:tab w:val="left" w:pos="1134"/>
          <w:tab w:val="left" w:pos="1276"/>
        </w:tabs>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Taip pat š</w:t>
      </w:r>
      <w:r w:rsidR="005F1BCA">
        <w:rPr>
          <w:rStyle w:val="normaltextrun"/>
          <w:rFonts w:eastAsiaTheme="majorEastAsia"/>
        </w:rPr>
        <w:t xml:space="preserve">iuo metu Perkančioji organizacija vykdo Projekto metu sukurtos, centralizuotai valdomos (konsoliduotos) IRT infrastruktūros plėtrą, kuri numatyta įgyvendinant projektą „Valstybės informacinių technologijų valdymo pertvarka“, projekto kodas Nr. </w:t>
      </w:r>
      <w:r w:rsidR="005F1BCA" w:rsidRPr="00FA1D67">
        <w:rPr>
          <w:rStyle w:val="normaltextrun"/>
          <w:rFonts w:eastAsiaTheme="majorEastAsia"/>
        </w:rPr>
        <w:t>02-097-P-0001</w:t>
      </w:r>
      <w:r w:rsidR="00FA1D67">
        <w:rPr>
          <w:rStyle w:val="normaltextrun"/>
          <w:rFonts w:eastAsiaTheme="majorEastAsia"/>
        </w:rPr>
        <w:t>:</w:t>
      </w:r>
    </w:p>
    <w:p w14:paraId="7184047B" w14:textId="7385DF4C" w:rsidR="005F1BCA" w:rsidRPr="00655097" w:rsidRDefault="005F1BCA" w:rsidP="00050A31">
      <w:pPr>
        <w:pStyle w:val="paragraph"/>
        <w:numPr>
          <w:ilvl w:val="2"/>
          <w:numId w:val="13"/>
        </w:numPr>
        <w:tabs>
          <w:tab w:val="left" w:pos="1276"/>
        </w:tabs>
        <w:spacing w:before="0" w:beforeAutospacing="0" w:after="0" w:afterAutospacing="0"/>
        <w:ind w:left="0" w:firstLine="567"/>
        <w:jc w:val="both"/>
        <w:textAlignment w:val="baseline"/>
        <w:rPr>
          <w:rStyle w:val="eop"/>
        </w:rPr>
      </w:pPr>
      <w:r>
        <w:rPr>
          <w:rStyle w:val="normaltextrun"/>
          <w:rFonts w:eastAsiaTheme="majorEastAsia"/>
        </w:rPr>
        <w:t>Tarnybinių stočių ir tinklo virtualizacijos platformos esamų licencijų palaikymo ir papildomų (plėtros) licencijų pirkimas – atlikta;</w:t>
      </w:r>
      <w:r>
        <w:rPr>
          <w:rStyle w:val="eop"/>
          <w:rFonts w:eastAsiaTheme="majorEastAsia"/>
        </w:rPr>
        <w:t> </w:t>
      </w:r>
    </w:p>
    <w:p w14:paraId="4CE63D2D" w14:textId="7CBA176E"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Microsoft platformos (operacinių sistemų ir DBVS) esamų licencijų palaikymo ir papildomų (plėtros) licencijų pirkimas – atlikta;</w:t>
      </w:r>
    </w:p>
    <w:p w14:paraId="4EB87E78" w14:textId="113E7E36"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proofErr w:type="spellStart"/>
      <w:r>
        <w:rPr>
          <w:rStyle w:val="normaltextrun"/>
          <w:rFonts w:eastAsiaTheme="majorEastAsia"/>
        </w:rPr>
        <w:t>Oracle</w:t>
      </w:r>
      <w:proofErr w:type="spellEnd"/>
      <w:r>
        <w:rPr>
          <w:rStyle w:val="normaltextrun"/>
          <w:rFonts w:eastAsiaTheme="majorEastAsia"/>
        </w:rPr>
        <w:t xml:space="preserve"> (DBVS) platformos esamų licencijų palaikymo ir papildomų (plėtros) licencijų pirkimas – atlikta;</w:t>
      </w:r>
    </w:p>
    <w:p w14:paraId="1977C730" w14:textId="77777777"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Linux platformos esamų licencijų palaikymo ir papildomų (plėtros) licencijų pirkimas – atlikta;</w:t>
      </w:r>
      <w:r w:rsidRPr="00655097">
        <w:rPr>
          <w:rStyle w:val="normaltextrun"/>
          <w:rFonts w:eastAsiaTheme="majorEastAsia"/>
        </w:rPr>
        <w:t xml:space="preserve"> </w:t>
      </w:r>
    </w:p>
    <w:p w14:paraId="3835C79D" w14:textId="232149B1"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Tarnybinių stočių sprendimo plėtros pirkimas – atlikta;</w:t>
      </w:r>
    </w:p>
    <w:p w14:paraId="6B7737FC" w14:textId="6FAFFE6A"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Rezervinio duomenų kopijavimo ir atstatymo sprendimo plėtros pirkimas – atlikta;</w:t>
      </w:r>
    </w:p>
    <w:p w14:paraId="04200E64" w14:textId="10518ED0"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Duomenų saugyklų sprendimo plėtros pirkimas – vykdoma;</w:t>
      </w:r>
    </w:p>
    <w:p w14:paraId="743EDA94" w14:textId="343744CF"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Objektinio tipo duomenų saugyklų pirkimas – atlikta;</w:t>
      </w:r>
    </w:p>
    <w:p w14:paraId="01E52405" w14:textId="31F84D28" w:rsidR="00655097" w:rsidRPr="00050A31"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sidRPr="00446AFD">
        <w:rPr>
          <w:rStyle w:val="normaltextrun"/>
          <w:rFonts w:eastAsiaTheme="majorEastAsia"/>
        </w:rPr>
        <w:t>Tinklo įrangos sprendimo plėtros pirkimas – vykdoma</w:t>
      </w:r>
      <w:r w:rsidR="00050A31">
        <w:rPr>
          <w:rStyle w:val="normaltextrun"/>
          <w:rFonts w:eastAsiaTheme="majorEastAsia"/>
        </w:rPr>
        <w:t>;</w:t>
      </w:r>
    </w:p>
    <w:p w14:paraId="3B1EEEB6" w14:textId="04542526"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sidRPr="00BA5356">
        <w:rPr>
          <w:rStyle w:val="normaltextrun"/>
          <w:rFonts w:eastAsiaTheme="majorEastAsia"/>
          <w:b/>
          <w:bCs/>
        </w:rPr>
        <w:lastRenderedPageBreak/>
        <w:t xml:space="preserve">Saugos sprendimų plėtros pirkimas – </w:t>
      </w:r>
      <w:r w:rsidRPr="00380124">
        <w:rPr>
          <w:rStyle w:val="normaltextrun"/>
          <w:rFonts w:eastAsiaTheme="majorEastAsia"/>
          <w:b/>
          <w:bCs/>
        </w:rPr>
        <w:t>vykdoma</w:t>
      </w:r>
      <w:r w:rsidRPr="00BA5356">
        <w:t xml:space="preserve"> </w:t>
      </w:r>
      <w:r w:rsidRPr="00BA5356">
        <w:rPr>
          <w:rStyle w:val="normaltextrun"/>
          <w:rFonts w:eastAsiaTheme="majorEastAsia"/>
          <w:b/>
          <w:bCs/>
        </w:rPr>
        <w:t>šio pirkimo objektas (I pirkimo dalis)</w:t>
      </w:r>
      <w:r w:rsidRPr="00446AFD">
        <w:rPr>
          <w:rStyle w:val="normaltextrun"/>
          <w:rFonts w:eastAsiaTheme="majorEastAsia"/>
        </w:rPr>
        <w:t>;</w:t>
      </w:r>
    </w:p>
    <w:p w14:paraId="3BC66BFB" w14:textId="45E6826F"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Nešiojamųjų kompiuterių kompiuterinės darbo vietų pirkimas – atlikta;</w:t>
      </w:r>
    </w:p>
    <w:p w14:paraId="6138D12C" w14:textId="50B5F0D4"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Microsoft programinės įrangos licencijų nuomos pirkimas – atlikta;</w:t>
      </w:r>
    </w:p>
    <w:p w14:paraId="59342C80" w14:textId="20B0A2DA"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Antivirusinės ir saugaus prisijungimo programinės įrangos pirkimas – atlikta;</w:t>
      </w:r>
    </w:p>
    <w:p w14:paraId="296892EE" w14:textId="52D8962D"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Kompiuterio nuotolinio valdymo programinės įrangos pirkimas;</w:t>
      </w:r>
    </w:p>
    <w:p w14:paraId="37F550F2" w14:textId="05297F88" w:rsidR="00050A31" w:rsidRPr="00A53A68"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Kiti pirkimai pagal poreikį.</w:t>
      </w:r>
    </w:p>
    <w:p w14:paraId="648D9F49" w14:textId="77777777" w:rsidR="00A53A68" w:rsidRDefault="00A53A68" w:rsidP="00A53A68">
      <w:pPr>
        <w:pStyle w:val="paragraph"/>
        <w:tabs>
          <w:tab w:val="left" w:pos="1276"/>
        </w:tabs>
        <w:spacing w:before="0" w:beforeAutospacing="0" w:after="0" w:afterAutospacing="0"/>
        <w:jc w:val="both"/>
        <w:textAlignment w:val="baseline"/>
      </w:pPr>
    </w:p>
    <w:p w14:paraId="3708E974" w14:textId="77777777" w:rsidR="00637AE3" w:rsidRPr="00711254" w:rsidRDefault="00637AE3" w:rsidP="00BD044C">
      <w:pPr>
        <w:pStyle w:val="Sraopastraipa"/>
        <w:numPr>
          <w:ilvl w:val="0"/>
          <w:numId w:val="12"/>
        </w:numPr>
        <w:ind w:left="0"/>
        <w:jc w:val="center"/>
        <w:rPr>
          <w:b/>
          <w:bCs/>
          <w:szCs w:val="24"/>
        </w:rPr>
      </w:pPr>
      <w:r w:rsidRPr="00711254">
        <w:rPr>
          <w:b/>
          <w:bCs/>
          <w:szCs w:val="24"/>
        </w:rPr>
        <w:t>PIRKIMO TIKSLAS IR APIMTIS</w:t>
      </w:r>
    </w:p>
    <w:p w14:paraId="6BF0D909" w14:textId="77777777" w:rsidR="00637AE3" w:rsidRPr="00711254" w:rsidRDefault="00637AE3" w:rsidP="00BD044C">
      <w:pPr>
        <w:tabs>
          <w:tab w:val="left" w:pos="142"/>
        </w:tabs>
        <w:jc w:val="both"/>
        <w:rPr>
          <w:lang w:eastAsia="lt-LT"/>
        </w:rPr>
      </w:pPr>
    </w:p>
    <w:p w14:paraId="11C31C91" w14:textId="197BF876" w:rsidR="00637AE3" w:rsidRPr="00F00FE5" w:rsidRDefault="00637AE3" w:rsidP="00527AFF">
      <w:pPr>
        <w:pStyle w:val="Sraopastraipa"/>
        <w:numPr>
          <w:ilvl w:val="1"/>
          <w:numId w:val="12"/>
        </w:numPr>
        <w:tabs>
          <w:tab w:val="left" w:pos="709"/>
        </w:tabs>
        <w:ind w:left="0" w:firstLine="567"/>
        <w:jc w:val="both"/>
        <w:rPr>
          <w:b/>
          <w:bCs/>
          <w:lang w:eastAsia="lt-LT"/>
        </w:rPr>
      </w:pPr>
      <w:r w:rsidRPr="00711254">
        <w:rPr>
          <w:lang w:eastAsia="lt-LT"/>
        </w:rPr>
        <w:t xml:space="preserve">Šio viešojo pirkimo tikslas </w:t>
      </w:r>
      <w:r w:rsidRPr="00F00FE5">
        <w:rPr>
          <w:lang w:eastAsia="lt-LT"/>
        </w:rPr>
        <w:t>–</w:t>
      </w:r>
      <w:r w:rsidR="008B1AB4">
        <w:rPr>
          <w:lang w:eastAsia="lt-LT"/>
        </w:rPr>
        <w:t xml:space="preserve"> </w:t>
      </w:r>
      <w:r w:rsidR="00CA7C44" w:rsidRPr="00F00FE5">
        <w:rPr>
          <w:b/>
          <w:bCs/>
          <w:lang w:eastAsia="lt-LT"/>
        </w:rPr>
        <w:t>praplėsti saugumo sprendimą</w:t>
      </w:r>
      <w:r w:rsidR="008466B5" w:rsidRPr="00F00FE5">
        <w:rPr>
          <w:b/>
          <w:bCs/>
          <w:lang w:eastAsia="lt-LT"/>
        </w:rPr>
        <w:t xml:space="preserve"> </w:t>
      </w:r>
      <w:r w:rsidR="007B2835">
        <w:rPr>
          <w:b/>
          <w:bCs/>
          <w:lang w:eastAsia="lt-LT"/>
        </w:rPr>
        <w:t xml:space="preserve">įsigyjant </w:t>
      </w:r>
      <w:r w:rsidR="008466B5" w:rsidRPr="00F00FE5">
        <w:rPr>
          <w:b/>
          <w:bCs/>
          <w:lang w:eastAsia="lt-LT"/>
        </w:rPr>
        <w:t>kelių faktorių autentifikacijos</w:t>
      </w:r>
      <w:r w:rsidR="007B2835">
        <w:rPr>
          <w:b/>
          <w:bCs/>
          <w:lang w:eastAsia="lt-LT"/>
        </w:rPr>
        <w:t xml:space="preserve"> (MFA) sprendi</w:t>
      </w:r>
      <w:r w:rsidR="00AC7E26">
        <w:rPr>
          <w:b/>
          <w:bCs/>
          <w:lang w:eastAsia="lt-LT"/>
        </w:rPr>
        <w:t>mą.</w:t>
      </w:r>
    </w:p>
    <w:p w14:paraId="4E31DD90" w14:textId="66948CEC" w:rsidR="00ED2DC5" w:rsidRDefault="00ED2DC5" w:rsidP="00527AFF">
      <w:pPr>
        <w:pStyle w:val="Sraopastraipa"/>
        <w:numPr>
          <w:ilvl w:val="1"/>
          <w:numId w:val="12"/>
        </w:numPr>
        <w:tabs>
          <w:tab w:val="left" w:pos="709"/>
        </w:tabs>
        <w:ind w:left="0" w:firstLine="567"/>
        <w:jc w:val="both"/>
        <w:rPr>
          <w:lang w:eastAsia="lt-LT"/>
        </w:rPr>
      </w:pPr>
      <w:r w:rsidRPr="00ED2DC5">
        <w:rPr>
          <w:b/>
          <w:bCs/>
          <w:lang w:eastAsia="lt-LT"/>
        </w:rPr>
        <w:t>I pirkimo dalis</w:t>
      </w:r>
      <w:r>
        <w:rPr>
          <w:lang w:eastAsia="lt-LT"/>
        </w:rPr>
        <w:t xml:space="preserve"> </w:t>
      </w:r>
      <w:r w:rsidR="001B2B65">
        <w:rPr>
          <w:lang w:eastAsia="lt-LT"/>
        </w:rPr>
        <w:t>–</w:t>
      </w:r>
      <w:r>
        <w:rPr>
          <w:lang w:eastAsia="lt-LT"/>
        </w:rPr>
        <w:t xml:space="preserve"> </w:t>
      </w:r>
      <w:r w:rsidR="00014AA5" w:rsidRPr="00014AA5">
        <w:rPr>
          <w:lang w:eastAsia="lt-LT"/>
        </w:rPr>
        <w:t xml:space="preserve">Kelių faktorių </w:t>
      </w:r>
      <w:r w:rsidR="009154AC">
        <w:rPr>
          <w:lang w:eastAsia="lt-LT"/>
        </w:rPr>
        <w:t>a</w:t>
      </w:r>
      <w:r w:rsidR="00014AA5" w:rsidRPr="00014AA5">
        <w:rPr>
          <w:lang w:eastAsia="lt-LT"/>
        </w:rPr>
        <w:t>utentifikacijos (MFA) sprendimo plėtr</w:t>
      </w:r>
      <w:r w:rsidR="000E3143">
        <w:rPr>
          <w:lang w:eastAsia="lt-LT"/>
        </w:rPr>
        <w:t>os licencijos</w:t>
      </w:r>
      <w:r w:rsidR="00014AA5" w:rsidRPr="00014AA5">
        <w:rPr>
          <w:lang w:eastAsia="lt-LT"/>
        </w:rPr>
        <w:t xml:space="preserve"> – 1 komplektas</w:t>
      </w:r>
      <w:r w:rsidR="00014AA5">
        <w:rPr>
          <w:lang w:eastAsia="lt-LT"/>
        </w:rPr>
        <w:t>.</w:t>
      </w:r>
    </w:p>
    <w:p w14:paraId="76ED8302" w14:textId="77777777" w:rsidR="00637AE3" w:rsidRPr="00711254" w:rsidRDefault="00637AE3" w:rsidP="00BD044C">
      <w:pPr>
        <w:tabs>
          <w:tab w:val="left" w:pos="142"/>
        </w:tabs>
        <w:jc w:val="both"/>
        <w:rPr>
          <w:lang w:eastAsia="lt-LT"/>
        </w:rPr>
      </w:pPr>
    </w:p>
    <w:p w14:paraId="10C7CB81" w14:textId="41CDFE70" w:rsidR="00637AE3" w:rsidRPr="00711254" w:rsidRDefault="00637AE3" w:rsidP="00BD044C">
      <w:pPr>
        <w:pStyle w:val="Sraopastraipa"/>
        <w:numPr>
          <w:ilvl w:val="0"/>
          <w:numId w:val="12"/>
        </w:numPr>
        <w:ind w:left="714" w:hanging="357"/>
        <w:jc w:val="center"/>
        <w:rPr>
          <w:b/>
          <w:szCs w:val="24"/>
        </w:rPr>
      </w:pPr>
      <w:r w:rsidRPr="00711254">
        <w:rPr>
          <w:b/>
          <w:bCs/>
          <w:szCs w:val="24"/>
        </w:rPr>
        <w:t xml:space="preserve"> BENDRIEJI REIKALAVIMAI </w:t>
      </w:r>
    </w:p>
    <w:p w14:paraId="5BD6DD5E" w14:textId="77777777" w:rsidR="00637AE3" w:rsidRPr="00711254" w:rsidRDefault="00637AE3" w:rsidP="00BD044C">
      <w:pPr>
        <w:tabs>
          <w:tab w:val="left" w:pos="426"/>
          <w:tab w:val="left" w:pos="709"/>
          <w:tab w:val="left" w:pos="851"/>
          <w:tab w:val="left" w:pos="1170"/>
          <w:tab w:val="left" w:pos="1440"/>
          <w:tab w:val="left" w:pos="1560"/>
        </w:tabs>
        <w:ind w:left="709"/>
        <w:contextualSpacing/>
        <w:rPr>
          <w:b/>
        </w:rPr>
      </w:pPr>
    </w:p>
    <w:p w14:paraId="5CF74041" w14:textId="0A0FB99D" w:rsidR="00637AE3" w:rsidRPr="00CB64F1" w:rsidRDefault="00637AE3" w:rsidP="00BD044C">
      <w:pPr>
        <w:pStyle w:val="Sraopastraipa"/>
        <w:numPr>
          <w:ilvl w:val="1"/>
          <w:numId w:val="12"/>
        </w:numPr>
        <w:tabs>
          <w:tab w:val="left" w:pos="709"/>
          <w:tab w:val="left" w:pos="851"/>
        </w:tabs>
        <w:ind w:left="0" w:firstLine="567"/>
        <w:rPr>
          <w:b/>
          <w:lang w:eastAsia="lt-LT"/>
        </w:rPr>
      </w:pPr>
      <w:r w:rsidRPr="00711254">
        <w:rPr>
          <w:b/>
          <w:lang w:eastAsia="lt-LT"/>
        </w:rPr>
        <w:t xml:space="preserve">Bendrieji </w:t>
      </w:r>
      <w:r w:rsidRPr="00CB64F1">
        <w:rPr>
          <w:b/>
          <w:lang w:eastAsia="lt-LT"/>
        </w:rPr>
        <w:t>reikalavimai siūlomos</w:t>
      </w:r>
      <w:r w:rsidR="00844260" w:rsidRPr="00CB64F1">
        <w:rPr>
          <w:b/>
          <w:lang w:eastAsia="lt-LT"/>
        </w:rPr>
        <w:t xml:space="preserve"> </w:t>
      </w:r>
      <w:r w:rsidR="00350B16" w:rsidRPr="00CB64F1">
        <w:rPr>
          <w:b/>
          <w:lang w:eastAsia="lt-LT"/>
        </w:rPr>
        <w:t>Į</w:t>
      </w:r>
      <w:r w:rsidRPr="00CB64F1">
        <w:rPr>
          <w:b/>
          <w:lang w:eastAsia="lt-LT"/>
        </w:rPr>
        <w:t>rangos tiekėjui:</w:t>
      </w:r>
    </w:p>
    <w:p w14:paraId="177433EA" w14:textId="6B3A73F2" w:rsidR="00637AE3" w:rsidRPr="00CB64F1" w:rsidRDefault="00487FB5" w:rsidP="00487FB5">
      <w:pPr>
        <w:pStyle w:val="Sraopastraipa"/>
        <w:suppressAutoHyphens/>
        <w:autoSpaceDN w:val="0"/>
        <w:ind w:left="0" w:firstLine="567"/>
        <w:jc w:val="both"/>
        <w:textAlignment w:val="baseline"/>
        <w:rPr>
          <w:kern w:val="12"/>
        </w:rPr>
      </w:pPr>
      <w:r>
        <w:rPr>
          <w:kern w:val="12"/>
          <w:lang w:eastAsia="ar-SA"/>
        </w:rPr>
        <w:t xml:space="preserve">III.1.1. </w:t>
      </w:r>
      <w:r w:rsidR="00995676">
        <w:rPr>
          <w:kern w:val="12"/>
          <w:lang w:eastAsia="ar-SA"/>
        </w:rPr>
        <w:t>Į</w:t>
      </w:r>
      <w:r w:rsidR="00637AE3" w:rsidRPr="00CB64F1">
        <w:rPr>
          <w:kern w:val="12"/>
          <w:lang w:eastAsia="ar-SA"/>
        </w:rPr>
        <w:t>rangos tiekėjas turi būti siūlomos</w:t>
      </w:r>
      <w:r w:rsidR="00C00BF1" w:rsidRPr="00CB64F1">
        <w:rPr>
          <w:kern w:val="12"/>
          <w:lang w:eastAsia="ar-SA"/>
        </w:rPr>
        <w:t xml:space="preserve"> </w:t>
      </w:r>
      <w:r w:rsidR="00995676">
        <w:rPr>
          <w:kern w:val="12"/>
          <w:lang w:eastAsia="ar-SA"/>
        </w:rPr>
        <w:t>Į</w:t>
      </w:r>
      <w:r w:rsidR="00637AE3" w:rsidRPr="00CB64F1">
        <w:rPr>
          <w:kern w:val="12"/>
          <w:lang w:eastAsia="ar-SA"/>
        </w:rPr>
        <w:t>rangos gamintojo atstovas, įgaliotas pateikti (parduoti) siūlomą įrangą arba turi būti sudaręs sutartį su tokiu atstovu, turinčiu išvardintas teises. Pasiūlyme turi būti pateiktos Įrangos tiekėjo pažymos, patvirtinančios, kad Įrangos tiekėjas yra siūlomos įrangos gamintojo atstovas, įgaliotas pateikti (parduoti)</w:t>
      </w:r>
      <w:r w:rsidR="00CB64F1" w:rsidRPr="00CB64F1">
        <w:rPr>
          <w:kern w:val="12"/>
          <w:lang w:eastAsia="ar-SA"/>
        </w:rPr>
        <w:t xml:space="preserve"> </w:t>
      </w:r>
      <w:r w:rsidR="00637AE3" w:rsidRPr="00CB64F1">
        <w:rPr>
          <w:kern w:val="12"/>
          <w:lang w:eastAsia="ar-SA"/>
        </w:rPr>
        <w:t xml:space="preserve">siūlomą įrangą </w:t>
      </w:r>
      <w:r w:rsidR="00637AE3" w:rsidRPr="00CB64F1">
        <w:t>arba turi būti sudaręs sutartį su tokiu atstovu, turinčiu išvardintas teises</w:t>
      </w:r>
      <w:r w:rsidR="00637AE3" w:rsidRPr="00CB64F1">
        <w:rPr>
          <w:kern w:val="12"/>
          <w:lang w:eastAsia="ar-SA"/>
        </w:rPr>
        <w:t xml:space="preserve"> (turi būti pateikta skaitmeninė kopija)</w:t>
      </w:r>
      <w:r w:rsidR="00637AE3" w:rsidRPr="00CB64F1">
        <w:rPr>
          <w:lang w:eastAsia="ar-SA"/>
        </w:rPr>
        <w:t>.</w:t>
      </w:r>
    </w:p>
    <w:p w14:paraId="7892F7EF" w14:textId="1DF21494" w:rsidR="00637AE3" w:rsidRPr="00711254" w:rsidRDefault="00637AE3" w:rsidP="00BD044C">
      <w:pPr>
        <w:pStyle w:val="Sraopastraipa"/>
        <w:numPr>
          <w:ilvl w:val="1"/>
          <w:numId w:val="12"/>
        </w:numPr>
        <w:tabs>
          <w:tab w:val="left" w:pos="567"/>
          <w:tab w:val="left" w:pos="851"/>
          <w:tab w:val="left" w:pos="1134"/>
        </w:tabs>
        <w:ind w:left="0" w:firstLine="567"/>
        <w:jc w:val="both"/>
        <w:rPr>
          <w:b/>
          <w:lang w:eastAsia="lt-LT"/>
        </w:rPr>
      </w:pPr>
      <w:r w:rsidRPr="00711254">
        <w:rPr>
          <w:b/>
          <w:lang w:eastAsia="lt-LT"/>
        </w:rPr>
        <w:t xml:space="preserve">Bendrieji reikalavimai siūlomai </w:t>
      </w:r>
      <w:r w:rsidR="00AD796A">
        <w:rPr>
          <w:b/>
          <w:lang w:eastAsia="lt-LT"/>
        </w:rPr>
        <w:t>Įrangai</w:t>
      </w:r>
      <w:r w:rsidR="0053041A">
        <w:rPr>
          <w:b/>
          <w:lang w:eastAsia="lt-LT"/>
        </w:rPr>
        <w:t>:</w:t>
      </w:r>
    </w:p>
    <w:p w14:paraId="2BC32601" w14:textId="3EF74534" w:rsidR="00637AE3" w:rsidRPr="00711254" w:rsidRDefault="00637AE3" w:rsidP="00BD044C">
      <w:pPr>
        <w:pStyle w:val="Sraopastraipa"/>
        <w:numPr>
          <w:ilvl w:val="2"/>
          <w:numId w:val="12"/>
        </w:numPr>
        <w:suppressAutoHyphens/>
        <w:autoSpaceDN w:val="0"/>
        <w:ind w:left="0" w:firstLine="567"/>
        <w:jc w:val="both"/>
        <w:textAlignment w:val="baseline"/>
        <w:rPr>
          <w:kern w:val="12"/>
          <w:lang w:eastAsia="ar-SA"/>
        </w:rPr>
      </w:pPr>
      <w:r w:rsidRPr="00711254">
        <w:rPr>
          <w:kern w:val="12"/>
          <w:lang w:eastAsia="ar-SA"/>
        </w:rPr>
        <w:t>Į bendrą pasiūlymo kainą turi būti įtrauktos visos gamintojo licencijos, reikalingos perkamos</w:t>
      </w:r>
      <w:r w:rsidR="00213868">
        <w:rPr>
          <w:kern w:val="12"/>
          <w:lang w:eastAsia="ar-SA"/>
        </w:rPr>
        <w:t xml:space="preserve"> Į</w:t>
      </w:r>
      <w:r w:rsidRPr="00711254">
        <w:rPr>
          <w:kern w:val="12"/>
          <w:lang w:eastAsia="ar-SA"/>
        </w:rPr>
        <w:t>rangos reikalaujamoms funkcijoms vykdyti ir palaikyti.</w:t>
      </w:r>
    </w:p>
    <w:p w14:paraId="7895BA31" w14:textId="2C0B3C7F" w:rsidR="00637AE3" w:rsidRPr="00711254" w:rsidRDefault="00637AE3" w:rsidP="00BD044C">
      <w:pPr>
        <w:pStyle w:val="Sraopastraipa"/>
        <w:numPr>
          <w:ilvl w:val="2"/>
          <w:numId w:val="12"/>
        </w:numPr>
        <w:suppressAutoHyphens/>
        <w:autoSpaceDN w:val="0"/>
        <w:ind w:left="0" w:firstLine="567"/>
        <w:jc w:val="both"/>
        <w:textAlignment w:val="baseline"/>
        <w:rPr>
          <w:kern w:val="12"/>
          <w:lang w:eastAsia="ar-SA"/>
        </w:rPr>
      </w:pPr>
      <w:r w:rsidRPr="00711254">
        <w:rPr>
          <w:kern w:val="12"/>
          <w:lang w:eastAsia="ar-SA"/>
        </w:rPr>
        <w:t>Jei licencija pagal gamintojo taisykles galioja vienam įrenginiui, licencijų reikia pateikti tiek, kiek reikalaujama įrenginių.</w:t>
      </w:r>
    </w:p>
    <w:p w14:paraId="760B66F8" w14:textId="6CBBAC98" w:rsidR="00637AE3" w:rsidRPr="00213868" w:rsidRDefault="00637AE3" w:rsidP="00BD044C">
      <w:pPr>
        <w:pStyle w:val="Sraopastraipa"/>
        <w:numPr>
          <w:ilvl w:val="2"/>
          <w:numId w:val="12"/>
        </w:numPr>
        <w:suppressAutoHyphens/>
        <w:autoSpaceDN w:val="0"/>
        <w:ind w:left="0" w:firstLine="567"/>
        <w:jc w:val="both"/>
        <w:textAlignment w:val="baseline"/>
        <w:rPr>
          <w:kern w:val="12"/>
          <w:lang w:eastAsia="ar-SA"/>
        </w:rPr>
      </w:pPr>
      <w:r w:rsidRPr="00213868">
        <w:rPr>
          <w:kern w:val="12"/>
          <w:lang w:eastAsia="ar-SA"/>
        </w:rPr>
        <w:t xml:space="preserve">Naudojant įsigytą </w:t>
      </w:r>
      <w:r w:rsidR="00DC6D6A">
        <w:rPr>
          <w:kern w:val="12"/>
          <w:lang w:eastAsia="ar-SA"/>
        </w:rPr>
        <w:t>programinę</w:t>
      </w:r>
      <w:r w:rsidR="00DC6D6A" w:rsidRPr="00213868">
        <w:rPr>
          <w:kern w:val="12"/>
          <w:lang w:eastAsia="ar-SA"/>
        </w:rPr>
        <w:t xml:space="preserve"> </w:t>
      </w:r>
      <w:r w:rsidR="00DC6D6A">
        <w:rPr>
          <w:kern w:val="12"/>
          <w:lang w:eastAsia="ar-SA"/>
        </w:rPr>
        <w:t>į</w:t>
      </w:r>
      <w:r w:rsidRPr="00213868">
        <w:rPr>
          <w:kern w:val="12"/>
          <w:lang w:eastAsia="ar-SA"/>
        </w:rPr>
        <w:t xml:space="preserve">rangą </w:t>
      </w:r>
      <w:r w:rsidR="00DB0AE8" w:rsidRPr="00213868">
        <w:rPr>
          <w:kern w:val="12"/>
          <w:lang w:eastAsia="ar-SA"/>
        </w:rPr>
        <w:t>bus</w:t>
      </w:r>
      <w:r w:rsidRPr="00213868">
        <w:rPr>
          <w:kern w:val="12"/>
          <w:lang w:eastAsia="ar-SA"/>
        </w:rPr>
        <w:t xml:space="preserve"> teikiamos debesijos paslaugos kitoms valstybės įstaigoms, įmonėms bei organizacijoms, todėl jeigu gamintojų taisyklės šiam poreikiui realizuoti reikalauja papildomų licencijų, tokias licencijas būtina įtraukti į pasiūlymo kainą (taip pat tai turi būti nurodyta pasiūlyme).</w:t>
      </w:r>
    </w:p>
    <w:p w14:paraId="2E7A1C59" w14:textId="5EE88E53" w:rsidR="00637AE3" w:rsidRPr="00711254" w:rsidRDefault="00637AE3" w:rsidP="00BD044C">
      <w:pPr>
        <w:pStyle w:val="Sraopastraipa"/>
        <w:numPr>
          <w:ilvl w:val="2"/>
          <w:numId w:val="12"/>
        </w:numPr>
        <w:suppressAutoHyphens/>
        <w:autoSpaceDN w:val="0"/>
        <w:ind w:left="0" w:firstLine="567"/>
        <w:jc w:val="both"/>
        <w:textAlignment w:val="baseline"/>
        <w:rPr>
          <w:kern w:val="12"/>
          <w:lang w:eastAsia="ar-SA"/>
        </w:rPr>
      </w:pPr>
      <w:r w:rsidRPr="00711254">
        <w:rPr>
          <w:kern w:val="12"/>
          <w:lang w:eastAsia="ar-SA"/>
        </w:rPr>
        <w:t>Visą siūlomą programinę įrangą Įrangos tiekėjas privalo užregistruoti Perkančiosios organizacijos vardu gamintojų nustatyta tvarka garantinių paslaugų teikimui, o registracijos duomenis perduoti Perkančiajai organizacijai.</w:t>
      </w:r>
    </w:p>
    <w:p w14:paraId="1D9E5D86" w14:textId="77777777" w:rsidR="00637AE3" w:rsidRPr="00711254" w:rsidRDefault="00637AE3" w:rsidP="00BD044C">
      <w:pPr>
        <w:pStyle w:val="Sraopastraipa"/>
        <w:numPr>
          <w:ilvl w:val="2"/>
          <w:numId w:val="12"/>
        </w:numPr>
        <w:suppressAutoHyphens/>
        <w:autoSpaceDN w:val="0"/>
        <w:ind w:left="0" w:firstLine="567"/>
        <w:jc w:val="both"/>
        <w:textAlignment w:val="baseline"/>
        <w:rPr>
          <w:kern w:val="12"/>
          <w:lang w:eastAsia="ar-SA"/>
        </w:rPr>
      </w:pPr>
      <w:r w:rsidRPr="00711254">
        <w:rPr>
          <w:kern w:val="12"/>
          <w:lang w:eastAsia="ar-SA"/>
        </w:rPr>
        <w:t xml:space="preserve">Perkančiajai organizacijai turi būti užtikrinta teisė į programinės įrangos nemokamus atnaujinimus ir klaidų taisymus (garantiniu ir palaikymo laikotarpiu). </w:t>
      </w:r>
    </w:p>
    <w:p w14:paraId="65E90C1B" w14:textId="5D5A028D" w:rsidR="00637AE3" w:rsidRPr="000729EB" w:rsidRDefault="00637AE3" w:rsidP="00BD044C">
      <w:pPr>
        <w:pStyle w:val="Sraopastraipa"/>
        <w:numPr>
          <w:ilvl w:val="2"/>
          <w:numId w:val="12"/>
        </w:numPr>
        <w:suppressAutoHyphens/>
        <w:autoSpaceDN w:val="0"/>
        <w:ind w:left="0" w:firstLine="567"/>
        <w:jc w:val="both"/>
        <w:textAlignment w:val="baseline"/>
        <w:rPr>
          <w:color w:val="000000" w:themeColor="text1"/>
          <w:kern w:val="12"/>
          <w:lang w:eastAsia="ar-SA"/>
        </w:rPr>
      </w:pPr>
      <w:r w:rsidRPr="000729EB">
        <w:rPr>
          <w:color w:val="000000" w:themeColor="text1"/>
          <w:kern w:val="12"/>
          <w:lang w:eastAsia="ar-SA"/>
        </w:rPr>
        <w:t xml:space="preserve">Atitikimas techninės specifikacijos atskiriems reikalavimams turi būti užtikrintas esant tokiai pačiai </w:t>
      </w:r>
      <w:r w:rsidR="00A90618" w:rsidRPr="000729EB">
        <w:rPr>
          <w:color w:val="000000" w:themeColor="text1"/>
          <w:kern w:val="12"/>
          <w:lang w:eastAsia="ar-SA"/>
        </w:rPr>
        <w:t xml:space="preserve">(vienodai) siūlomos </w:t>
      </w:r>
      <w:r w:rsidR="00065B5D" w:rsidRPr="000729EB">
        <w:rPr>
          <w:color w:val="000000" w:themeColor="text1"/>
          <w:kern w:val="12"/>
          <w:lang w:eastAsia="ar-SA"/>
        </w:rPr>
        <w:t>Į</w:t>
      </w:r>
      <w:r w:rsidRPr="000729EB">
        <w:rPr>
          <w:color w:val="000000" w:themeColor="text1"/>
          <w:kern w:val="12"/>
          <w:lang w:eastAsia="ar-SA"/>
        </w:rPr>
        <w:t>rangos konfigūracijai, t.</w:t>
      </w:r>
      <w:r w:rsidR="00D97000" w:rsidRPr="000729EB">
        <w:rPr>
          <w:color w:val="000000" w:themeColor="text1"/>
          <w:kern w:val="12"/>
          <w:lang w:eastAsia="ar-SA"/>
        </w:rPr>
        <w:t xml:space="preserve"> </w:t>
      </w:r>
      <w:r w:rsidRPr="000729EB">
        <w:rPr>
          <w:color w:val="000000" w:themeColor="text1"/>
          <w:kern w:val="12"/>
          <w:lang w:eastAsia="ar-SA"/>
        </w:rPr>
        <w:t xml:space="preserve">y. kiekvieno konkretaus punkto iš nurodytų specifikacijoje žemiau atitikimas negali būti užtikrintas vertinant skirtingas įrangos konfigūracijas (dėl ko galimai būtų netenkinami kitų punktų reikalavimai). </w:t>
      </w:r>
    </w:p>
    <w:p w14:paraId="7DC04E0D" w14:textId="2E1353A1" w:rsidR="00637AE3" w:rsidRPr="00711254" w:rsidRDefault="00637AE3" w:rsidP="00BD044C">
      <w:pPr>
        <w:pStyle w:val="Sraopastraipa"/>
        <w:numPr>
          <w:ilvl w:val="1"/>
          <w:numId w:val="12"/>
        </w:numPr>
        <w:tabs>
          <w:tab w:val="left" w:pos="567"/>
          <w:tab w:val="left" w:pos="851"/>
          <w:tab w:val="left" w:pos="1134"/>
        </w:tabs>
        <w:ind w:left="284" w:firstLine="283"/>
        <w:jc w:val="both"/>
        <w:rPr>
          <w:b/>
          <w:lang w:eastAsia="lt-LT"/>
        </w:rPr>
      </w:pPr>
      <w:r w:rsidRPr="00711254">
        <w:rPr>
          <w:b/>
          <w:lang w:eastAsia="lt-LT"/>
        </w:rPr>
        <w:t xml:space="preserve">Bendrieji reikalavimai siūlomos </w:t>
      </w:r>
      <w:r w:rsidR="00065B5D">
        <w:rPr>
          <w:b/>
          <w:lang w:eastAsia="lt-LT"/>
        </w:rPr>
        <w:t>Į</w:t>
      </w:r>
      <w:r w:rsidR="0097794A">
        <w:rPr>
          <w:b/>
          <w:lang w:eastAsia="lt-LT"/>
        </w:rPr>
        <w:t>rangos pristatymui</w:t>
      </w:r>
      <w:r w:rsidRPr="00711254">
        <w:rPr>
          <w:b/>
          <w:lang w:eastAsia="lt-LT"/>
        </w:rPr>
        <w:t>:</w:t>
      </w:r>
    </w:p>
    <w:p w14:paraId="16329141" w14:textId="0046B7DA" w:rsidR="00637AE3" w:rsidRPr="0050779B" w:rsidRDefault="00076410" w:rsidP="00076410">
      <w:pPr>
        <w:suppressAutoHyphens/>
        <w:autoSpaceDN w:val="0"/>
        <w:ind w:firstLine="567"/>
        <w:jc w:val="both"/>
      </w:pPr>
      <w:r>
        <w:t xml:space="preserve">III.3.1. </w:t>
      </w:r>
      <w:r w:rsidR="00495085" w:rsidRPr="00076410">
        <w:t>I</w:t>
      </w:r>
      <w:r w:rsidR="00D72068" w:rsidRPr="00076410">
        <w:t xml:space="preserve"> </w:t>
      </w:r>
      <w:r w:rsidR="00495085" w:rsidRPr="00076410">
        <w:t>pirkimo daly</w:t>
      </w:r>
      <w:r w:rsidR="000F1996">
        <w:t>je</w:t>
      </w:r>
      <w:r w:rsidR="00495085" w:rsidRPr="00076410">
        <w:t xml:space="preserve"> </w:t>
      </w:r>
      <w:r w:rsidR="00065B5D" w:rsidRPr="00076410">
        <w:t>Į</w:t>
      </w:r>
      <w:r w:rsidR="00D12F66" w:rsidRPr="00076410">
        <w:t xml:space="preserve">rangos tiekėjas įsipareigoja </w:t>
      </w:r>
      <w:r w:rsidR="002967E1" w:rsidRPr="00076410">
        <w:t>Į</w:t>
      </w:r>
      <w:r w:rsidR="00D12F66" w:rsidRPr="00076410">
        <w:t xml:space="preserve">rangą </w:t>
      </w:r>
      <w:r w:rsidR="001D7FFB">
        <w:t>perduoti</w:t>
      </w:r>
      <w:r w:rsidR="00D12F66" w:rsidRPr="00076410">
        <w:t xml:space="preserve"> </w:t>
      </w:r>
      <w:r w:rsidR="00D12F66" w:rsidRPr="005C3283">
        <w:rPr>
          <w:b/>
          <w:bCs/>
        </w:rPr>
        <w:t>ne vėliau kaip per 14</w:t>
      </w:r>
      <w:r w:rsidR="009B3679" w:rsidRPr="005C3283">
        <w:rPr>
          <w:b/>
          <w:bCs/>
        </w:rPr>
        <w:t xml:space="preserve"> (</w:t>
      </w:r>
      <w:r w:rsidR="005C3283" w:rsidRPr="005C3283">
        <w:rPr>
          <w:b/>
          <w:bCs/>
        </w:rPr>
        <w:t>keturiolika</w:t>
      </w:r>
      <w:r w:rsidR="009B3679" w:rsidRPr="005C3283">
        <w:rPr>
          <w:b/>
          <w:bCs/>
        </w:rPr>
        <w:t>)</w:t>
      </w:r>
      <w:r w:rsidR="00D12F66" w:rsidRPr="005C3283">
        <w:rPr>
          <w:b/>
          <w:bCs/>
        </w:rPr>
        <w:t xml:space="preserve"> kalendorinių dienų</w:t>
      </w:r>
      <w:r w:rsidR="00D12F66" w:rsidRPr="00076410">
        <w:t xml:space="preserve"> </w:t>
      </w:r>
      <w:r w:rsidR="00065B5D" w:rsidRPr="00076410">
        <w:t>nuo sutarties įsigaliojimo dienos</w:t>
      </w:r>
      <w:r w:rsidR="00D12F66" w:rsidRPr="00076410">
        <w:t>.</w:t>
      </w:r>
    </w:p>
    <w:p w14:paraId="38E9A680" w14:textId="06DB2C5E" w:rsidR="00495085" w:rsidRPr="0050779B" w:rsidRDefault="39514BFB" w:rsidP="00076410">
      <w:pPr>
        <w:pStyle w:val="Sraopastraipa"/>
        <w:suppressAutoHyphens/>
        <w:autoSpaceDN w:val="0"/>
        <w:ind w:left="0" w:firstLine="567"/>
        <w:jc w:val="both"/>
      </w:pPr>
      <w:r>
        <w:t xml:space="preserve">III.3.2. </w:t>
      </w:r>
      <w:r w:rsidR="5DBF7EB6" w:rsidRPr="5D3BAD8C">
        <w:rPr>
          <w:rFonts w:cs="Times New Roman"/>
        </w:rPr>
        <w:t>Perdavus</w:t>
      </w:r>
      <w:r w:rsidR="24DD1CED" w:rsidRPr="5D3BAD8C">
        <w:rPr>
          <w:rFonts w:cs="Times New Roman"/>
        </w:rPr>
        <w:t xml:space="preserve"> įrangą pasirašomas Prekių </w:t>
      </w:r>
      <w:r w:rsidR="463D9EE1" w:rsidRPr="5D3BAD8C">
        <w:rPr>
          <w:rFonts w:cs="Times New Roman"/>
        </w:rPr>
        <w:t>p</w:t>
      </w:r>
      <w:r w:rsidR="24DD1CED" w:rsidRPr="5D3BAD8C">
        <w:rPr>
          <w:rFonts w:cs="Times New Roman"/>
        </w:rPr>
        <w:t>erdavimo</w:t>
      </w:r>
      <w:r w:rsidR="463D9EE1" w:rsidRPr="5D3BAD8C">
        <w:rPr>
          <w:rFonts w:cs="Times New Roman"/>
        </w:rPr>
        <w:t>-</w:t>
      </w:r>
      <w:r w:rsidR="24DD1CED" w:rsidRPr="5D3BAD8C">
        <w:rPr>
          <w:rFonts w:cs="Times New Roman"/>
        </w:rPr>
        <w:t xml:space="preserve">priėmimo aktas. Pažymėtina, kad į Prekių </w:t>
      </w:r>
      <w:r w:rsidR="5DBF7EB6" w:rsidRPr="5D3BAD8C">
        <w:rPr>
          <w:rFonts w:cs="Times New Roman"/>
        </w:rPr>
        <w:t>perdavimo</w:t>
      </w:r>
      <w:r w:rsidR="5FA5F945" w:rsidRPr="5D3BAD8C">
        <w:rPr>
          <w:rFonts w:cs="Times New Roman"/>
        </w:rPr>
        <w:t xml:space="preserve"> </w:t>
      </w:r>
      <w:r w:rsidR="24DD1CED" w:rsidRPr="5D3BAD8C">
        <w:rPr>
          <w:rFonts w:cs="Times New Roman"/>
        </w:rPr>
        <w:t xml:space="preserve">terminą įeina ir </w:t>
      </w:r>
      <w:r w:rsidR="1CC3FF52" w:rsidRPr="5D3BAD8C">
        <w:rPr>
          <w:rFonts w:cs="Times New Roman"/>
        </w:rPr>
        <w:t xml:space="preserve">Prekių </w:t>
      </w:r>
      <w:r w:rsidR="24DD1CED" w:rsidRPr="5D3BAD8C">
        <w:rPr>
          <w:rFonts w:cs="Times New Roman"/>
        </w:rPr>
        <w:t>perdavimo-priėmimo akto pasirašymas</w:t>
      </w:r>
      <w:r w:rsidR="3CC7CF5B" w:rsidRPr="5D3BAD8C">
        <w:rPr>
          <w:rFonts w:cs="Times New Roman"/>
        </w:rPr>
        <w:t>.</w:t>
      </w:r>
    </w:p>
    <w:p w14:paraId="3C505F99" w14:textId="0CD83173" w:rsidR="00430229" w:rsidRPr="005F0911" w:rsidRDefault="00430229" w:rsidP="00430229">
      <w:pPr>
        <w:numPr>
          <w:ilvl w:val="1"/>
          <w:numId w:val="12"/>
        </w:numPr>
        <w:tabs>
          <w:tab w:val="left" w:pos="567"/>
          <w:tab w:val="left" w:pos="851"/>
          <w:tab w:val="left" w:pos="1134"/>
        </w:tabs>
        <w:ind w:left="0" w:firstLine="567"/>
        <w:contextualSpacing/>
        <w:jc w:val="both"/>
        <w:rPr>
          <w:b/>
          <w:bCs/>
          <w:lang w:eastAsia="lt-LT"/>
        </w:rPr>
      </w:pPr>
      <w:r>
        <w:rPr>
          <w:b/>
          <w:bCs/>
          <w:lang w:eastAsia="lt-LT"/>
        </w:rPr>
        <w:t>Kiti reikalavimai</w:t>
      </w:r>
      <w:r w:rsidRPr="005F0911">
        <w:rPr>
          <w:b/>
          <w:bCs/>
          <w:lang w:eastAsia="lt-LT"/>
        </w:rPr>
        <w:t>:</w:t>
      </w:r>
    </w:p>
    <w:p w14:paraId="72703510" w14:textId="2EAAB418" w:rsidR="00430229" w:rsidRDefault="00430229" w:rsidP="00430229">
      <w:pPr>
        <w:suppressAutoHyphens/>
        <w:autoSpaceDN w:val="0"/>
        <w:ind w:firstLine="567"/>
        <w:contextualSpacing/>
        <w:jc w:val="both"/>
        <w:textAlignment w:val="baseline"/>
        <w:rPr>
          <w:kern w:val="12"/>
          <w:lang w:eastAsia="ar-SA"/>
        </w:rPr>
      </w:pPr>
      <w:r>
        <w:t xml:space="preserve">III.4.1. </w:t>
      </w:r>
      <w:r w:rsidRPr="00A13FAC">
        <w:rPr>
          <w:kern w:val="12"/>
          <w:lang w:eastAsia="ar-SA"/>
        </w:rPr>
        <w:t xml:space="preserve">Jeigu apibūdinant pirkimo objektą techninėje specifikacijoje ar kitose pirkimo dokumentuose galimai nurodytas konkretus modelis ar tiekimo šaltinis, konkretus procesas, būdingas konkretaus tiekėjo tiekiamoms prekėms ar teikiamoms </w:t>
      </w:r>
      <w:r w:rsidR="00F95F7A">
        <w:rPr>
          <w:kern w:val="12"/>
          <w:lang w:eastAsia="ar-SA"/>
        </w:rPr>
        <w:t>p</w:t>
      </w:r>
      <w:r w:rsidRPr="00A13FAC">
        <w:rPr>
          <w:kern w:val="12"/>
          <w:lang w:eastAsia="ar-SA"/>
        </w:rPr>
        <w:t>aslaugoms, ar prekių ženklas, patentas, tipai, konkreti kilmė ar gamyba, turi būti laikoma, kad kiekviena tokia nuoroda yra pateikta su žodžiais „arba lygiavertis“. Lygiavertiškumo įrodymas yra Tiekėjo pareiga</w:t>
      </w:r>
      <w:r>
        <w:rPr>
          <w:kern w:val="12"/>
          <w:lang w:eastAsia="ar-SA"/>
        </w:rPr>
        <w:t>;</w:t>
      </w:r>
    </w:p>
    <w:p w14:paraId="703E6FD1" w14:textId="26C71725" w:rsidR="00067FBA" w:rsidRDefault="00067FBA" w:rsidP="00430229">
      <w:pPr>
        <w:suppressAutoHyphens/>
        <w:autoSpaceDN w:val="0"/>
        <w:ind w:firstLine="567"/>
        <w:contextualSpacing/>
        <w:jc w:val="both"/>
        <w:textAlignment w:val="baseline"/>
        <w:rPr>
          <w:kern w:val="12"/>
          <w:lang w:eastAsia="ar-SA"/>
        </w:rPr>
      </w:pPr>
      <w:r>
        <w:rPr>
          <w:kern w:val="12"/>
          <w:lang w:eastAsia="ar-SA"/>
        </w:rPr>
        <w:lastRenderedPageBreak/>
        <w:t xml:space="preserve">III.4.2. </w:t>
      </w:r>
      <w:r w:rsidRPr="00A13FAC">
        <w:rPr>
          <w:kern w:val="12"/>
          <w:lang w:eastAsia="ar-SA"/>
        </w:rPr>
        <w:t>Jeigu apibūdinant pirkimo objektą techninėje specifikacijoje ar kitose pirkimo dokumentuose galimai nurodytas konkretus</w:t>
      </w:r>
      <w:r w:rsidR="00566855">
        <w:rPr>
          <w:kern w:val="12"/>
          <w:lang w:eastAsia="ar-SA"/>
        </w:rPr>
        <w:t xml:space="preserve"> standartas, techninis liudijimas ar bendrosios techninės specifikacijos (Europos standartą perimantis Lietuvos standartas, Europos techninio </w:t>
      </w:r>
      <w:r w:rsidR="006F1A0F">
        <w:rPr>
          <w:kern w:val="12"/>
          <w:lang w:eastAsia="ar-SA"/>
        </w:rPr>
        <w:t>įvertinimo</w:t>
      </w:r>
      <w:r w:rsidR="00DD4188">
        <w:rPr>
          <w:kern w:val="12"/>
          <w:lang w:eastAsia="ar-SA"/>
        </w:rPr>
        <w:t xml:space="preserve"> patvirtinimo dokumentas, </w:t>
      </w:r>
      <w:r w:rsidR="006F1A0F">
        <w:rPr>
          <w:kern w:val="12"/>
          <w:lang w:eastAsia="ar-SA"/>
        </w:rPr>
        <w:t>informacinių</w:t>
      </w:r>
      <w:r w:rsidR="00DD4188">
        <w:rPr>
          <w:kern w:val="12"/>
          <w:lang w:eastAsia="ar-SA"/>
        </w:rPr>
        <w:t xml:space="preserve"> ir ryšių technologijų bendrosios techninės </w:t>
      </w:r>
      <w:r w:rsidR="006F1A0F">
        <w:rPr>
          <w:kern w:val="12"/>
          <w:lang w:eastAsia="ar-SA"/>
        </w:rPr>
        <w:t>specifikacijos</w:t>
      </w:r>
      <w:r w:rsidR="00DD4188">
        <w:rPr>
          <w:kern w:val="12"/>
          <w:lang w:eastAsia="ar-SA"/>
        </w:rPr>
        <w:t>, tarptautinis standartas,</w:t>
      </w:r>
      <w:r w:rsidR="006F1A0F">
        <w:rPr>
          <w:kern w:val="12"/>
          <w:lang w:eastAsia="ar-SA"/>
        </w:rPr>
        <w:t>, kitos Europos standart</w:t>
      </w:r>
      <w:r w:rsidR="00871A39">
        <w:rPr>
          <w:kern w:val="12"/>
          <w:lang w:eastAsia="ar-SA"/>
        </w:rPr>
        <w:t>izacijos organizacijų nustatytos techninių normatyvų sistemos, nacionaliniai standartai, nacionaliniai techniniai liudijimai arba nacionalinės techninės specifikacijos, susijusios su darbų projektavimu, sąmatų apskaičiavimu ir vykdymu bei prekių naudojimu)</w:t>
      </w:r>
      <w:r w:rsidR="00C55D5C">
        <w:rPr>
          <w:kern w:val="12"/>
          <w:lang w:eastAsia="ar-SA"/>
        </w:rPr>
        <w:t xml:space="preserve">, </w:t>
      </w:r>
      <w:r w:rsidR="00C55D5C" w:rsidRPr="00A13FAC">
        <w:rPr>
          <w:kern w:val="12"/>
          <w:lang w:eastAsia="ar-SA"/>
        </w:rPr>
        <w:t>turi būti laikoma, kad kiekviena tokia nuoroda yra pateikta su žodžiais „arba lygiavertis“. Lygiavertiškumo įrodymas yra Tiekėjo pareiga</w:t>
      </w:r>
      <w:r w:rsidR="00C55D5C">
        <w:rPr>
          <w:kern w:val="12"/>
          <w:lang w:eastAsia="ar-SA"/>
        </w:rPr>
        <w:t>;</w:t>
      </w:r>
      <w:r w:rsidR="00871A39">
        <w:rPr>
          <w:kern w:val="12"/>
          <w:lang w:eastAsia="ar-SA"/>
        </w:rPr>
        <w:t xml:space="preserve"> </w:t>
      </w:r>
    </w:p>
    <w:p w14:paraId="55B0A7C3" w14:textId="6F0B32E4" w:rsidR="00430229" w:rsidRPr="005F0911" w:rsidRDefault="00430229" w:rsidP="00430229">
      <w:pPr>
        <w:suppressAutoHyphens/>
        <w:autoSpaceDN w:val="0"/>
        <w:ind w:firstLine="567"/>
        <w:contextualSpacing/>
        <w:jc w:val="both"/>
        <w:textAlignment w:val="baseline"/>
      </w:pPr>
      <w:r>
        <w:t>III.4</w:t>
      </w:r>
      <w:r w:rsidR="001F24AD">
        <w:t>.</w:t>
      </w:r>
      <w:r w:rsidR="00067FBA" w:rsidRPr="00FD3410">
        <w:t>3</w:t>
      </w:r>
      <w:r>
        <w:t xml:space="preserve">. </w:t>
      </w:r>
      <w:r w:rsidRPr="005F0911">
        <w:t>Prekės neturi kelti grėsmės nacionaliniam saugumui vadovaujantis LR Viešųjų pirkimų įstatymo 37 straipsnio 9 dali</w:t>
      </w:r>
      <w:r>
        <w:t>ai</w:t>
      </w:r>
      <w:r w:rsidR="00E610A0">
        <w:t xml:space="preserve"> ir </w:t>
      </w:r>
      <w:r w:rsidR="00E610A0" w:rsidRPr="00FD3410">
        <w:t xml:space="preserve">47 </w:t>
      </w:r>
      <w:r w:rsidR="00E610A0">
        <w:t xml:space="preserve">straipsnio </w:t>
      </w:r>
      <w:r w:rsidR="00E610A0" w:rsidRPr="00FD3410">
        <w:t xml:space="preserve">9 </w:t>
      </w:r>
      <w:r w:rsidR="00E610A0">
        <w:t>dalimi</w:t>
      </w:r>
      <w:r w:rsidRPr="005F0911">
        <w:t>.</w:t>
      </w:r>
    </w:p>
    <w:p w14:paraId="0FAA8822" w14:textId="5CEDAEFD" w:rsidR="00572CE1" w:rsidRPr="005F0911" w:rsidRDefault="00572CE1" w:rsidP="00BD044C">
      <w:pPr>
        <w:suppressAutoHyphens/>
        <w:autoSpaceDN w:val="0"/>
        <w:ind w:firstLine="567"/>
        <w:contextualSpacing/>
        <w:jc w:val="both"/>
        <w:textAlignment w:val="baseline"/>
      </w:pPr>
      <w:r w:rsidRPr="005F0911">
        <w:t xml:space="preserve"> </w:t>
      </w:r>
    </w:p>
    <w:p w14:paraId="4572D12A" w14:textId="27553DA4" w:rsidR="006A7A88" w:rsidRDefault="008F6D96" w:rsidP="00BD044C">
      <w:pPr>
        <w:pStyle w:val="Sraopastraipa"/>
        <w:ind w:left="1080"/>
        <w:jc w:val="center"/>
        <w:rPr>
          <w:b/>
          <w:bCs/>
          <w:szCs w:val="24"/>
        </w:rPr>
      </w:pPr>
      <w:r>
        <w:rPr>
          <w:b/>
          <w:bCs/>
          <w:szCs w:val="24"/>
        </w:rPr>
        <w:t>IV</w:t>
      </w:r>
      <w:r w:rsidR="006A7A88">
        <w:rPr>
          <w:b/>
          <w:bCs/>
          <w:szCs w:val="24"/>
        </w:rPr>
        <w:t xml:space="preserve">. </w:t>
      </w:r>
      <w:r w:rsidR="006A7A88" w:rsidRPr="00711254">
        <w:rPr>
          <w:b/>
          <w:bCs/>
          <w:szCs w:val="24"/>
        </w:rPr>
        <w:t xml:space="preserve">SPECIALIEJI REIKALAVIMAI </w:t>
      </w:r>
      <w:r w:rsidR="006A7A88">
        <w:rPr>
          <w:b/>
          <w:bCs/>
          <w:szCs w:val="24"/>
        </w:rPr>
        <w:t>I PIRKIMO DALIAI</w:t>
      </w:r>
    </w:p>
    <w:p w14:paraId="0A1C1F38" w14:textId="77777777" w:rsidR="00E35173" w:rsidRPr="00711254" w:rsidRDefault="00E35173" w:rsidP="00BD044C">
      <w:pPr>
        <w:pStyle w:val="Sraopastraipa"/>
        <w:ind w:left="1080"/>
        <w:rPr>
          <w:b/>
          <w:bCs/>
          <w:szCs w:val="24"/>
        </w:rPr>
      </w:pPr>
    </w:p>
    <w:p w14:paraId="73E37175" w14:textId="0BF0F19F" w:rsidR="00375845" w:rsidRDefault="00B8026D" w:rsidP="00B47DBE">
      <w:pPr>
        <w:ind w:firstLine="567"/>
        <w:jc w:val="both"/>
        <w:rPr>
          <w:lang w:eastAsia="lt-LT"/>
        </w:rPr>
      </w:pPr>
      <w:r>
        <w:t>I</w:t>
      </w:r>
      <w:r w:rsidR="00185A08">
        <w:t xml:space="preserve">V.1. </w:t>
      </w:r>
      <w:r w:rsidR="00E35173">
        <w:rPr>
          <w:lang w:eastAsia="lt-LT"/>
        </w:rPr>
        <w:t xml:space="preserve">Kelių faktorių </w:t>
      </w:r>
      <w:r w:rsidR="007B41FC">
        <w:rPr>
          <w:lang w:eastAsia="lt-LT"/>
        </w:rPr>
        <w:t>a</w:t>
      </w:r>
      <w:r w:rsidR="00E35173">
        <w:rPr>
          <w:lang w:eastAsia="lt-LT"/>
        </w:rPr>
        <w:t xml:space="preserve">utentifikacijos (MFA) sprendimo </w:t>
      </w:r>
      <w:r w:rsidR="006E1033">
        <w:rPr>
          <w:lang w:eastAsia="lt-LT"/>
        </w:rPr>
        <w:t>Perkančiosios organizacijos turima įranga</w:t>
      </w:r>
      <w:r w:rsidR="00EC6406">
        <w:rPr>
          <w:lang w:eastAsia="lt-LT"/>
        </w:rPr>
        <w:t>, kuriai</w:t>
      </w:r>
      <w:r w:rsidR="007E3100">
        <w:rPr>
          <w:lang w:eastAsia="lt-LT"/>
        </w:rPr>
        <w:t xml:space="preserve"> </w:t>
      </w:r>
      <w:r w:rsidR="006E1033">
        <w:rPr>
          <w:lang w:eastAsia="lt-LT"/>
        </w:rPr>
        <w:t>reikaling</w:t>
      </w:r>
      <w:r w:rsidR="007E3100">
        <w:rPr>
          <w:lang w:eastAsia="lt-LT"/>
        </w:rPr>
        <w:t xml:space="preserve">os licencijos nurodytos </w:t>
      </w:r>
      <w:r w:rsidR="00B47DBE">
        <w:rPr>
          <w:lang w:eastAsia="lt-LT"/>
        </w:rPr>
        <w:t>1</w:t>
      </w:r>
      <w:r w:rsidR="007E3100">
        <w:rPr>
          <w:lang w:eastAsia="lt-LT"/>
        </w:rPr>
        <w:t xml:space="preserve"> lentelėje.</w:t>
      </w:r>
      <w:r w:rsidR="00375845">
        <w:rPr>
          <w:lang w:eastAsia="lt-LT"/>
        </w:rPr>
        <w:t xml:space="preserve"> </w:t>
      </w:r>
    </w:p>
    <w:p w14:paraId="14A843FA" w14:textId="517D7DF9" w:rsidR="00CF701E" w:rsidRDefault="40AEC3C3" w:rsidP="00F669AD">
      <w:pPr>
        <w:ind w:firstLine="567"/>
        <w:jc w:val="both"/>
        <w:rPr>
          <w:kern w:val="12"/>
          <w:lang w:eastAsia="ar-SA"/>
        </w:rPr>
      </w:pPr>
      <w:r>
        <w:rPr>
          <w:lang w:eastAsia="lt-LT"/>
        </w:rPr>
        <w:t>I</w:t>
      </w:r>
      <w:r w:rsidR="2524E625">
        <w:rPr>
          <w:lang w:eastAsia="lt-LT"/>
        </w:rPr>
        <w:t>V.</w:t>
      </w:r>
      <w:r w:rsidR="13B1E18E">
        <w:rPr>
          <w:lang w:eastAsia="lt-LT"/>
        </w:rPr>
        <w:t xml:space="preserve">2. </w:t>
      </w:r>
      <w:r w:rsidR="4B630F86" w:rsidRPr="00711254">
        <w:rPr>
          <w:kern w:val="12"/>
          <w:lang w:eastAsia="ar-SA"/>
        </w:rPr>
        <w:t>Vis</w:t>
      </w:r>
      <w:r w:rsidR="4B630F86">
        <w:rPr>
          <w:kern w:val="12"/>
          <w:lang w:eastAsia="ar-SA"/>
        </w:rPr>
        <w:t>a</w:t>
      </w:r>
      <w:r w:rsidR="4B630F86" w:rsidRPr="00711254">
        <w:rPr>
          <w:kern w:val="12"/>
          <w:lang w:eastAsia="ar-SA"/>
        </w:rPr>
        <w:t xml:space="preserve"> siūlom</w:t>
      </w:r>
      <w:r w:rsidR="4B630F86">
        <w:rPr>
          <w:kern w:val="12"/>
          <w:lang w:eastAsia="ar-SA"/>
        </w:rPr>
        <w:t>a programinė</w:t>
      </w:r>
      <w:r w:rsidR="4B630F86" w:rsidRPr="00711254">
        <w:rPr>
          <w:kern w:val="12"/>
          <w:lang w:eastAsia="ar-SA"/>
        </w:rPr>
        <w:t xml:space="preserve"> </w:t>
      </w:r>
      <w:r w:rsidR="4B630F86">
        <w:rPr>
          <w:kern w:val="12"/>
          <w:lang w:eastAsia="ar-SA"/>
        </w:rPr>
        <w:t>įranga</w:t>
      </w:r>
      <w:r w:rsidR="4B630F86" w:rsidRPr="00711254">
        <w:rPr>
          <w:kern w:val="12"/>
          <w:lang w:eastAsia="ar-SA"/>
        </w:rPr>
        <w:t xml:space="preserve"> turi būti pateikiam</w:t>
      </w:r>
      <w:r w:rsidR="4B630F86">
        <w:rPr>
          <w:kern w:val="12"/>
          <w:lang w:eastAsia="ar-SA"/>
        </w:rPr>
        <w:t>a</w:t>
      </w:r>
      <w:r w:rsidR="4B630F86" w:rsidRPr="00711254">
        <w:rPr>
          <w:kern w:val="12"/>
          <w:lang w:eastAsia="ar-SA"/>
        </w:rPr>
        <w:t xml:space="preserve"> su ne mažiau kaip </w:t>
      </w:r>
      <w:r w:rsidR="4B630F86" w:rsidRPr="00213868">
        <w:rPr>
          <w:kern w:val="12"/>
          <w:lang w:eastAsia="ar-SA"/>
        </w:rPr>
        <w:t xml:space="preserve">5 </w:t>
      </w:r>
      <w:r w:rsidR="13B1E18E">
        <w:rPr>
          <w:kern w:val="12"/>
          <w:lang w:eastAsia="ar-SA"/>
        </w:rPr>
        <w:t>(penk</w:t>
      </w:r>
      <w:r w:rsidR="4C437E2F">
        <w:rPr>
          <w:kern w:val="12"/>
          <w:lang w:eastAsia="ar-SA"/>
        </w:rPr>
        <w:t>er</w:t>
      </w:r>
      <w:r w:rsidR="13B1E18E">
        <w:rPr>
          <w:kern w:val="12"/>
          <w:lang w:eastAsia="ar-SA"/>
        </w:rPr>
        <w:t xml:space="preserve">ių) </w:t>
      </w:r>
      <w:r w:rsidR="4B630F86" w:rsidRPr="00213868">
        <w:rPr>
          <w:kern w:val="12"/>
          <w:lang w:eastAsia="ar-SA"/>
        </w:rPr>
        <w:t>metų gamintojo garantija (jeigu techninės specifikacijos specialiose sąlygose nenurodyta kitaip). 5</w:t>
      </w:r>
      <w:r w:rsidR="4C437E2F">
        <w:rPr>
          <w:kern w:val="12"/>
          <w:lang w:eastAsia="ar-SA"/>
        </w:rPr>
        <w:t xml:space="preserve"> </w:t>
      </w:r>
      <w:r w:rsidR="4B630F86" w:rsidRPr="00213868">
        <w:rPr>
          <w:kern w:val="12"/>
          <w:lang w:eastAsia="ar-SA"/>
        </w:rPr>
        <w:t xml:space="preserve"> </w:t>
      </w:r>
      <w:r w:rsidR="4C437E2F" w:rsidRPr="007560E3">
        <w:rPr>
          <w:kern w:val="12"/>
          <w:lang w:eastAsia="ar-SA"/>
        </w:rPr>
        <w:t xml:space="preserve">(penkerių) </w:t>
      </w:r>
      <w:r w:rsidR="4B630F86" w:rsidRPr="00213868">
        <w:rPr>
          <w:kern w:val="12"/>
          <w:lang w:eastAsia="ar-SA"/>
        </w:rPr>
        <w:t xml:space="preserve">metų gamintojo garantija skaičiuojama nuo </w:t>
      </w:r>
      <w:r w:rsidR="43CF99C4" w:rsidRPr="00213868">
        <w:rPr>
          <w:kern w:val="12"/>
          <w:lang w:eastAsia="ar-SA"/>
        </w:rPr>
        <w:t>P</w:t>
      </w:r>
      <w:r w:rsidR="7CFCD67C">
        <w:rPr>
          <w:kern w:val="12"/>
          <w:lang w:eastAsia="ar-SA"/>
        </w:rPr>
        <w:t xml:space="preserve">rekių </w:t>
      </w:r>
      <w:r w:rsidR="4B630F86" w:rsidRPr="00213868">
        <w:rPr>
          <w:kern w:val="12"/>
          <w:lang w:eastAsia="ar-SA"/>
        </w:rPr>
        <w:t>perdavimo</w:t>
      </w:r>
      <w:r w:rsidR="234B4D09">
        <w:rPr>
          <w:kern w:val="12"/>
          <w:lang w:eastAsia="ar-SA"/>
        </w:rPr>
        <w:t>-pr</w:t>
      </w:r>
      <w:r w:rsidR="30A5475A">
        <w:rPr>
          <w:kern w:val="12"/>
          <w:lang w:eastAsia="ar-SA"/>
        </w:rPr>
        <w:t>iėmimo</w:t>
      </w:r>
      <w:r w:rsidR="4B630F86" w:rsidRPr="00213868">
        <w:rPr>
          <w:kern w:val="12"/>
          <w:lang w:eastAsia="ar-SA"/>
        </w:rPr>
        <w:t xml:space="preserve"> akto pasirašymo datos.</w:t>
      </w:r>
    </w:p>
    <w:p w14:paraId="6043083A" w14:textId="2069CB76" w:rsidR="00375845" w:rsidRDefault="00B8026D" w:rsidP="007560E3">
      <w:pPr>
        <w:ind w:firstLine="567"/>
        <w:jc w:val="both"/>
      </w:pPr>
      <w:r>
        <w:rPr>
          <w:kern w:val="12"/>
          <w:lang w:eastAsia="ar-SA"/>
        </w:rPr>
        <w:t>I</w:t>
      </w:r>
      <w:r w:rsidR="00CC4B22">
        <w:rPr>
          <w:kern w:val="12"/>
          <w:lang w:eastAsia="ar-SA"/>
        </w:rPr>
        <w:t>V.</w:t>
      </w:r>
      <w:r w:rsidR="00CC4B22" w:rsidRPr="00FD3410">
        <w:rPr>
          <w:kern w:val="12"/>
          <w:lang w:eastAsia="ar-SA"/>
        </w:rPr>
        <w:t xml:space="preserve">3. </w:t>
      </w:r>
      <w:r w:rsidR="00CF701E">
        <w:rPr>
          <w:kern w:val="12"/>
          <w:lang w:eastAsia="ar-SA"/>
        </w:rPr>
        <w:t xml:space="preserve">Garantija turi apimti: </w:t>
      </w:r>
      <w:r w:rsidR="009634B5" w:rsidRPr="009634B5">
        <w:t xml:space="preserve">7 </w:t>
      </w:r>
      <w:r w:rsidR="007560E3">
        <w:t xml:space="preserve">(septynias) </w:t>
      </w:r>
      <w:r w:rsidR="009634B5" w:rsidRPr="009634B5">
        <w:t xml:space="preserve">dienas per savaitę, 24 </w:t>
      </w:r>
      <w:r w:rsidR="007560E3">
        <w:t xml:space="preserve">(dvidešimt keturias) </w:t>
      </w:r>
      <w:r w:rsidR="009634B5" w:rsidRPr="009634B5">
        <w:t>valandas per parą (paslaugos tipas 24x7)</w:t>
      </w:r>
      <w:r w:rsidR="00CC4B22">
        <w:t>. R</w:t>
      </w:r>
      <w:r w:rsidR="009634B5" w:rsidRPr="009634B5">
        <w:t xml:space="preserve">eakcijos laikas ne ilgiau kaip 4 </w:t>
      </w:r>
      <w:r w:rsidR="007560E3">
        <w:t>(</w:t>
      </w:r>
      <w:r w:rsidR="005C3283">
        <w:t xml:space="preserve">keturios) </w:t>
      </w:r>
      <w:r w:rsidR="009634B5" w:rsidRPr="009634B5">
        <w:t>valandos nuo pranešimo apie gedimą gavimo. Galimybė kreiptis tiesiai į gamintoją gedimo ar konsultacijos atveju.</w:t>
      </w:r>
    </w:p>
    <w:p w14:paraId="14815D16" w14:textId="77777777" w:rsidR="007560E3" w:rsidRDefault="007560E3" w:rsidP="00CC4B22">
      <w:pPr>
        <w:ind w:firstLine="567"/>
      </w:pPr>
    </w:p>
    <w:p w14:paraId="4D0A2392" w14:textId="2B8C1EC9" w:rsidR="00375845" w:rsidRPr="009768A7" w:rsidRDefault="70F19338" w:rsidP="009768A7">
      <w:pPr>
        <w:spacing w:after="120"/>
        <w:jc w:val="both"/>
        <w:rPr>
          <w:b/>
          <w:bCs/>
          <w:i/>
          <w:iCs/>
        </w:rPr>
      </w:pPr>
      <w:r w:rsidRPr="009768A7">
        <w:rPr>
          <w:b/>
          <w:bCs/>
          <w:i/>
          <w:iCs/>
        </w:rPr>
        <w:t>1</w:t>
      </w:r>
      <w:r w:rsidR="4737484B" w:rsidRPr="009768A7">
        <w:rPr>
          <w:b/>
          <w:bCs/>
          <w:i/>
          <w:iCs/>
        </w:rPr>
        <w:t xml:space="preserve"> lentelė. </w:t>
      </w:r>
      <w:r w:rsidR="4737484B" w:rsidRPr="009768A7">
        <w:rPr>
          <w:b/>
          <w:bCs/>
          <w:i/>
          <w:iCs/>
          <w:lang w:eastAsia="lt-LT"/>
        </w:rPr>
        <w:t>Kelių faktorių Autentifikacijos (MFA) sprendimo Perkančiosios organizacijos turima įranga ir jai reikalingos licencijos</w:t>
      </w:r>
      <w:r w:rsidR="0A914956" w:rsidRPr="009768A7">
        <w:rPr>
          <w:b/>
          <w:bCs/>
          <w:i/>
          <w:iCs/>
          <w:lang w:eastAsia="lt-LT"/>
        </w:rPr>
        <w:t>.</w:t>
      </w:r>
      <w:r w:rsidR="4737484B" w:rsidRPr="009768A7">
        <w:rPr>
          <w:b/>
          <w:bCs/>
          <w:i/>
          <w:iCs/>
          <w:lang w:eastAsia="lt-LT"/>
        </w:rPr>
        <w:t xml:space="preserve"> </w:t>
      </w:r>
    </w:p>
    <w:tbl>
      <w:tblPr>
        <w:tblW w:w="9639" w:type="dxa"/>
        <w:tblInd w:w="-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709"/>
        <w:gridCol w:w="2410"/>
        <w:gridCol w:w="2835"/>
        <w:gridCol w:w="1276"/>
        <w:gridCol w:w="2409"/>
      </w:tblGrid>
      <w:tr w:rsidR="00BA1FED" w:rsidRPr="00711254" w14:paraId="57B8C103" w14:textId="1D91E0AA" w:rsidTr="5D3BAD8C">
        <w:trPr>
          <w:trHeight w:val="340"/>
        </w:trPr>
        <w:tc>
          <w:tcPr>
            <w:tcW w:w="709" w:type="dxa"/>
            <w:tcBorders>
              <w:bottom w:val="single" w:sz="6" w:space="0" w:color="auto"/>
              <w:right w:val="single" w:sz="6" w:space="0" w:color="auto"/>
            </w:tcBorders>
            <w:shd w:val="clear" w:color="auto" w:fill="auto"/>
            <w:vAlign w:val="center"/>
          </w:tcPr>
          <w:p w14:paraId="4A7824F6" w14:textId="00398012" w:rsidR="00BA1FED" w:rsidRPr="00A56EF6" w:rsidRDefault="00BA1FED" w:rsidP="00BD044C">
            <w:pPr>
              <w:jc w:val="both"/>
              <w:rPr>
                <w:b/>
                <w:bCs/>
                <w:color w:val="000000"/>
                <w:sz w:val="22"/>
                <w:szCs w:val="22"/>
              </w:rPr>
            </w:pPr>
            <w:r w:rsidRPr="00A56EF6">
              <w:rPr>
                <w:b/>
                <w:bCs/>
                <w:color w:val="000000"/>
                <w:sz w:val="22"/>
                <w:szCs w:val="22"/>
              </w:rPr>
              <w:t>Eil. Nr.</w:t>
            </w:r>
          </w:p>
        </w:tc>
        <w:tc>
          <w:tcPr>
            <w:tcW w:w="2410" w:type="dxa"/>
            <w:tcBorders>
              <w:left w:val="single" w:sz="6" w:space="0" w:color="auto"/>
              <w:bottom w:val="single" w:sz="6" w:space="0" w:color="auto"/>
              <w:right w:val="single" w:sz="6" w:space="0" w:color="auto"/>
            </w:tcBorders>
            <w:shd w:val="clear" w:color="auto" w:fill="auto"/>
            <w:vAlign w:val="center"/>
          </w:tcPr>
          <w:p w14:paraId="7E2ECCDA" w14:textId="0E130CAA" w:rsidR="00BA1FED" w:rsidRPr="00A56EF6" w:rsidRDefault="00BA1FED" w:rsidP="00BD044C">
            <w:pPr>
              <w:jc w:val="center"/>
              <w:rPr>
                <w:bCs/>
                <w:color w:val="000000"/>
                <w:sz w:val="22"/>
                <w:szCs w:val="22"/>
                <w:highlight w:val="yellow"/>
              </w:rPr>
            </w:pPr>
            <w:r w:rsidRPr="00A56EF6">
              <w:rPr>
                <w:b/>
                <w:bCs/>
                <w:color w:val="000000"/>
                <w:sz w:val="22"/>
                <w:szCs w:val="22"/>
              </w:rPr>
              <w:t>Turimos įrangos pavadinimas ir serijinis numeris</w:t>
            </w:r>
          </w:p>
        </w:tc>
        <w:tc>
          <w:tcPr>
            <w:tcW w:w="2835" w:type="dxa"/>
            <w:tcBorders>
              <w:left w:val="nil"/>
              <w:bottom w:val="single" w:sz="6" w:space="0" w:color="auto"/>
              <w:right w:val="single" w:sz="6" w:space="0" w:color="auto"/>
            </w:tcBorders>
            <w:shd w:val="clear" w:color="auto" w:fill="auto"/>
            <w:vAlign w:val="center"/>
          </w:tcPr>
          <w:p w14:paraId="6475BF14" w14:textId="75666F0D" w:rsidR="00BA1FED" w:rsidRPr="00A56EF6" w:rsidRDefault="00BA1FED" w:rsidP="00BD044C">
            <w:pPr>
              <w:jc w:val="center"/>
              <w:rPr>
                <w:color w:val="000000"/>
                <w:sz w:val="22"/>
                <w:szCs w:val="22"/>
                <w:highlight w:val="yellow"/>
              </w:rPr>
            </w:pPr>
            <w:r w:rsidRPr="00A56EF6">
              <w:rPr>
                <w:b/>
                <w:bCs/>
                <w:color w:val="000000"/>
                <w:sz w:val="22"/>
                <w:szCs w:val="22"/>
              </w:rPr>
              <w:t>Reikiamos licencijos kodas</w:t>
            </w:r>
          </w:p>
        </w:tc>
        <w:tc>
          <w:tcPr>
            <w:tcW w:w="1276" w:type="dxa"/>
            <w:tcBorders>
              <w:left w:val="nil"/>
              <w:bottom w:val="single" w:sz="6" w:space="0" w:color="auto"/>
              <w:right w:val="single" w:sz="6" w:space="0" w:color="auto"/>
            </w:tcBorders>
            <w:shd w:val="clear" w:color="auto" w:fill="auto"/>
            <w:vAlign w:val="center"/>
          </w:tcPr>
          <w:p w14:paraId="14305416" w14:textId="68055DCE" w:rsidR="00BA1FED" w:rsidRPr="00A56EF6" w:rsidRDefault="00BA1FED" w:rsidP="00BD044C">
            <w:pPr>
              <w:jc w:val="center"/>
              <w:rPr>
                <w:color w:val="000000"/>
                <w:sz w:val="22"/>
                <w:szCs w:val="22"/>
                <w:highlight w:val="yellow"/>
              </w:rPr>
            </w:pPr>
            <w:r w:rsidRPr="00A56EF6">
              <w:rPr>
                <w:b/>
                <w:bCs/>
                <w:color w:val="000000"/>
                <w:sz w:val="22"/>
                <w:szCs w:val="22"/>
              </w:rPr>
              <w:t>Reikiamas kiekis</w:t>
            </w:r>
          </w:p>
        </w:tc>
        <w:tc>
          <w:tcPr>
            <w:tcW w:w="2409" w:type="dxa"/>
            <w:tcBorders>
              <w:left w:val="nil"/>
              <w:bottom w:val="single" w:sz="6" w:space="0" w:color="auto"/>
            </w:tcBorders>
          </w:tcPr>
          <w:p w14:paraId="14C7D920" w14:textId="0B52040F" w:rsidR="001B04EF" w:rsidRPr="001B04EF" w:rsidRDefault="5FEBA2C7" w:rsidP="005E6C6A">
            <w:pPr>
              <w:jc w:val="center"/>
              <w:rPr>
                <w:b/>
                <w:bCs/>
                <w:color w:val="000000"/>
                <w:sz w:val="22"/>
                <w:szCs w:val="22"/>
              </w:rPr>
            </w:pPr>
            <w:r w:rsidRPr="5D3BAD8C">
              <w:rPr>
                <w:b/>
                <w:bCs/>
                <w:color w:val="000000" w:themeColor="text1"/>
                <w:sz w:val="22"/>
                <w:szCs w:val="22"/>
              </w:rPr>
              <w:t>Siūlom</w:t>
            </w:r>
            <w:r w:rsidR="78A0F20E" w:rsidRPr="5D3BAD8C">
              <w:rPr>
                <w:b/>
                <w:bCs/>
                <w:color w:val="000000" w:themeColor="text1"/>
                <w:sz w:val="22"/>
                <w:szCs w:val="22"/>
              </w:rPr>
              <w:t>os</w:t>
            </w:r>
            <w:r w:rsidRPr="5D3BAD8C">
              <w:rPr>
                <w:b/>
                <w:bCs/>
                <w:color w:val="000000" w:themeColor="text1"/>
                <w:sz w:val="22"/>
                <w:szCs w:val="22"/>
              </w:rPr>
              <w:t xml:space="preserve"> </w:t>
            </w:r>
            <w:r w:rsidR="45B27F61" w:rsidRPr="5D3BAD8C">
              <w:rPr>
                <w:b/>
                <w:bCs/>
                <w:color w:val="000000" w:themeColor="text1"/>
                <w:sz w:val="22"/>
                <w:szCs w:val="22"/>
              </w:rPr>
              <w:t>licencijos kodas</w:t>
            </w:r>
            <w:r w:rsidRPr="5D3BAD8C">
              <w:rPr>
                <w:b/>
                <w:bCs/>
                <w:color w:val="000000" w:themeColor="text1"/>
                <w:sz w:val="22"/>
                <w:szCs w:val="22"/>
              </w:rPr>
              <w:t>*</w:t>
            </w:r>
          </w:p>
          <w:p w14:paraId="00649747" w14:textId="51E157B2" w:rsidR="00BA1FED" w:rsidRPr="00A56EF6" w:rsidRDefault="5FEBA2C7" w:rsidP="001B04EF">
            <w:pPr>
              <w:jc w:val="center"/>
              <w:rPr>
                <w:b/>
                <w:bCs/>
                <w:color w:val="000000"/>
                <w:sz w:val="22"/>
                <w:szCs w:val="22"/>
              </w:rPr>
            </w:pPr>
            <w:r w:rsidRPr="5D3BAD8C">
              <w:rPr>
                <w:b/>
                <w:bCs/>
                <w:color w:val="FF0000"/>
                <w:sz w:val="22"/>
                <w:szCs w:val="22"/>
              </w:rPr>
              <w:t>Pildo tiekėjas</w:t>
            </w:r>
          </w:p>
        </w:tc>
      </w:tr>
      <w:tr w:rsidR="00BA1FED" w:rsidRPr="00711254" w14:paraId="29480407" w14:textId="58E0E754" w:rsidTr="5D3BAD8C">
        <w:trPr>
          <w:trHeight w:val="340"/>
        </w:trPr>
        <w:tc>
          <w:tcPr>
            <w:tcW w:w="709" w:type="dxa"/>
            <w:vMerge w:val="restart"/>
            <w:tcBorders>
              <w:top w:val="single" w:sz="6" w:space="0" w:color="auto"/>
              <w:right w:val="single" w:sz="6" w:space="0" w:color="auto"/>
            </w:tcBorders>
            <w:shd w:val="clear" w:color="auto" w:fill="auto"/>
            <w:vAlign w:val="center"/>
            <w:hideMark/>
          </w:tcPr>
          <w:p w14:paraId="31696040" w14:textId="5EF63BA4" w:rsidR="00BA1FED" w:rsidRPr="00A56EF6" w:rsidRDefault="00BA1FED" w:rsidP="00BD044C">
            <w:pPr>
              <w:jc w:val="center"/>
              <w:rPr>
                <w:b/>
                <w:bCs/>
                <w:color w:val="000000"/>
                <w:sz w:val="22"/>
                <w:szCs w:val="22"/>
              </w:rPr>
            </w:pPr>
            <w:r w:rsidRPr="00A56EF6">
              <w:rPr>
                <w:b/>
                <w:bCs/>
                <w:color w:val="000000"/>
                <w:sz w:val="22"/>
                <w:szCs w:val="22"/>
              </w:rPr>
              <w:t>1.</w:t>
            </w:r>
          </w:p>
        </w:tc>
        <w:tc>
          <w:tcPr>
            <w:tcW w:w="2410" w:type="dxa"/>
            <w:vMerge w:val="restart"/>
            <w:tcBorders>
              <w:top w:val="single" w:sz="6" w:space="0" w:color="auto"/>
              <w:left w:val="single" w:sz="6" w:space="0" w:color="auto"/>
              <w:right w:val="single" w:sz="6" w:space="0" w:color="auto"/>
            </w:tcBorders>
            <w:shd w:val="clear" w:color="auto" w:fill="auto"/>
            <w:vAlign w:val="center"/>
            <w:hideMark/>
          </w:tcPr>
          <w:p w14:paraId="1C2C35CE" w14:textId="61E99D70" w:rsidR="00BA1FED" w:rsidRPr="00A56EF6" w:rsidRDefault="00BA1FED" w:rsidP="00BD044C">
            <w:pPr>
              <w:jc w:val="center"/>
              <w:rPr>
                <w:bCs/>
                <w:color w:val="000000"/>
                <w:sz w:val="22"/>
                <w:szCs w:val="22"/>
              </w:rPr>
            </w:pPr>
            <w:proofErr w:type="spellStart"/>
            <w:r w:rsidRPr="00A56EF6">
              <w:rPr>
                <w:bCs/>
                <w:color w:val="000000"/>
                <w:sz w:val="22"/>
                <w:szCs w:val="22"/>
              </w:rPr>
              <w:t>Fortiauthenticator</w:t>
            </w:r>
            <w:proofErr w:type="spellEnd"/>
            <w:r w:rsidRPr="00A56EF6">
              <w:rPr>
                <w:bCs/>
                <w:color w:val="000000"/>
                <w:sz w:val="22"/>
                <w:szCs w:val="22"/>
              </w:rPr>
              <w:t xml:space="preserve"> </w:t>
            </w:r>
          </w:p>
          <w:p w14:paraId="5DF83FC7" w14:textId="091FA494" w:rsidR="00BA1FED" w:rsidRPr="00A56EF6" w:rsidRDefault="00BA1FED" w:rsidP="00BD044C">
            <w:pPr>
              <w:jc w:val="center"/>
              <w:rPr>
                <w:bCs/>
                <w:color w:val="000000"/>
                <w:sz w:val="22"/>
                <w:szCs w:val="22"/>
              </w:rPr>
            </w:pPr>
            <w:r w:rsidRPr="00A56EF6">
              <w:rPr>
                <w:bCs/>
                <w:color w:val="000000"/>
                <w:sz w:val="22"/>
                <w:szCs w:val="22"/>
              </w:rPr>
              <w:t>FAC-VMTM21003245</w:t>
            </w:r>
          </w:p>
          <w:p w14:paraId="04F70A01" w14:textId="00A18C17" w:rsidR="00BA1FED" w:rsidRPr="00A56EF6" w:rsidRDefault="00BA1FED" w:rsidP="00BD044C">
            <w:pPr>
              <w:jc w:val="center"/>
              <w:rPr>
                <w:bCs/>
                <w:color w:val="000000"/>
                <w:sz w:val="22"/>
                <w:szCs w:val="22"/>
              </w:rPr>
            </w:pPr>
            <w:r w:rsidRPr="00A56EF6">
              <w:rPr>
                <w:bCs/>
                <w:color w:val="000000"/>
                <w:sz w:val="22"/>
                <w:szCs w:val="22"/>
              </w:rPr>
              <w:t>FAC-VMTM21003246</w:t>
            </w:r>
          </w:p>
          <w:p w14:paraId="044465C7" w14:textId="77777777" w:rsidR="00BA1FED" w:rsidRPr="00A56EF6" w:rsidRDefault="00BA1FED" w:rsidP="00BD044C">
            <w:pPr>
              <w:jc w:val="center"/>
              <w:rPr>
                <w:color w:val="000000"/>
                <w:sz w:val="22"/>
                <w:szCs w:val="22"/>
              </w:rPr>
            </w:pPr>
          </w:p>
          <w:p w14:paraId="7D962A1D" w14:textId="77777777" w:rsidR="00BA1FED" w:rsidRPr="00A56EF6" w:rsidRDefault="00BA1FED" w:rsidP="00BD044C">
            <w:pPr>
              <w:rPr>
                <w:color w:val="000000"/>
                <w:sz w:val="22"/>
                <w:szCs w:val="22"/>
              </w:rPr>
            </w:pPr>
          </w:p>
          <w:p w14:paraId="4FFF26F6" w14:textId="77777777" w:rsidR="00BA1FED" w:rsidRPr="00A56EF6" w:rsidRDefault="00BA1FED" w:rsidP="00BD044C">
            <w:pPr>
              <w:rPr>
                <w:color w:val="000000"/>
                <w:sz w:val="22"/>
                <w:szCs w:val="22"/>
              </w:rPr>
            </w:pPr>
          </w:p>
          <w:p w14:paraId="329E4BCF" w14:textId="0D907D12" w:rsidR="00BA1FED" w:rsidRPr="00A56EF6" w:rsidRDefault="00BA1FED" w:rsidP="00BD044C">
            <w:pPr>
              <w:rPr>
                <w:sz w:val="22"/>
                <w:szCs w:val="22"/>
              </w:rPr>
            </w:pPr>
          </w:p>
        </w:tc>
        <w:tc>
          <w:tcPr>
            <w:tcW w:w="2835" w:type="dxa"/>
            <w:tcBorders>
              <w:top w:val="single" w:sz="6" w:space="0" w:color="auto"/>
              <w:left w:val="nil"/>
              <w:bottom w:val="single" w:sz="6" w:space="0" w:color="auto"/>
              <w:right w:val="single" w:sz="6" w:space="0" w:color="auto"/>
            </w:tcBorders>
            <w:shd w:val="clear" w:color="auto" w:fill="auto"/>
            <w:vAlign w:val="center"/>
            <w:hideMark/>
          </w:tcPr>
          <w:p w14:paraId="7DCF0A24" w14:textId="2BDF9E39" w:rsidR="00BA1FED" w:rsidRPr="00A56EF6" w:rsidRDefault="00BA1FED" w:rsidP="00BD044C">
            <w:pPr>
              <w:jc w:val="center"/>
              <w:rPr>
                <w:color w:val="000000"/>
                <w:sz w:val="22"/>
                <w:szCs w:val="22"/>
              </w:rPr>
            </w:pPr>
            <w:r w:rsidRPr="3A5C4CC8">
              <w:rPr>
                <w:color w:val="000000" w:themeColor="text1"/>
                <w:sz w:val="22"/>
                <w:szCs w:val="22"/>
              </w:rPr>
              <w:t>FTM-ELIC-500 arba lygiavertė</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0AC509A5" w14:textId="0BE1FC41" w:rsidR="00BA1FED" w:rsidRPr="00A56EF6" w:rsidRDefault="00BA1FED" w:rsidP="00BD044C">
            <w:pPr>
              <w:jc w:val="center"/>
              <w:rPr>
                <w:color w:val="000000"/>
                <w:sz w:val="22"/>
                <w:szCs w:val="22"/>
              </w:rPr>
            </w:pPr>
            <w:r w:rsidRPr="00A56EF6">
              <w:rPr>
                <w:color w:val="000000"/>
                <w:sz w:val="22"/>
                <w:szCs w:val="22"/>
              </w:rPr>
              <w:t>1</w:t>
            </w:r>
          </w:p>
        </w:tc>
        <w:tc>
          <w:tcPr>
            <w:tcW w:w="2409" w:type="dxa"/>
            <w:tcBorders>
              <w:top w:val="single" w:sz="6" w:space="0" w:color="auto"/>
              <w:left w:val="nil"/>
              <w:bottom w:val="single" w:sz="6" w:space="0" w:color="auto"/>
            </w:tcBorders>
          </w:tcPr>
          <w:p w14:paraId="4717634C" w14:textId="77777777" w:rsidR="00BA1FED" w:rsidRPr="00A56EF6" w:rsidRDefault="00BA1FED" w:rsidP="00BD044C">
            <w:pPr>
              <w:jc w:val="center"/>
              <w:rPr>
                <w:color w:val="000000"/>
                <w:sz w:val="22"/>
                <w:szCs w:val="22"/>
              </w:rPr>
            </w:pPr>
          </w:p>
        </w:tc>
      </w:tr>
      <w:tr w:rsidR="00BA1FED" w:rsidRPr="00711254" w14:paraId="4EEBCD37" w14:textId="669B51DE" w:rsidTr="5D3BAD8C">
        <w:trPr>
          <w:trHeight w:val="340"/>
        </w:trPr>
        <w:tc>
          <w:tcPr>
            <w:tcW w:w="709" w:type="dxa"/>
            <w:vMerge/>
            <w:vAlign w:val="center"/>
          </w:tcPr>
          <w:p w14:paraId="3DEA5B7D" w14:textId="77777777" w:rsidR="00BA1FED" w:rsidRPr="00A56EF6" w:rsidRDefault="00BA1FED" w:rsidP="00BD044C">
            <w:pPr>
              <w:jc w:val="center"/>
              <w:rPr>
                <w:b/>
                <w:bCs/>
                <w:color w:val="000000"/>
                <w:sz w:val="22"/>
                <w:szCs w:val="22"/>
              </w:rPr>
            </w:pPr>
          </w:p>
        </w:tc>
        <w:tc>
          <w:tcPr>
            <w:tcW w:w="2410" w:type="dxa"/>
            <w:vMerge/>
            <w:vAlign w:val="center"/>
          </w:tcPr>
          <w:p w14:paraId="62C49DCE" w14:textId="77777777" w:rsidR="00BA1FED" w:rsidRPr="00A56EF6" w:rsidRDefault="00BA1FED" w:rsidP="00BD044C">
            <w:pPr>
              <w:jc w:val="center"/>
              <w:rPr>
                <w:bCs/>
                <w:color w:val="000000"/>
                <w:sz w:val="22"/>
                <w:szCs w:val="22"/>
              </w:rPr>
            </w:pPr>
          </w:p>
        </w:tc>
        <w:tc>
          <w:tcPr>
            <w:tcW w:w="2835" w:type="dxa"/>
            <w:tcBorders>
              <w:top w:val="nil"/>
              <w:left w:val="nil"/>
              <w:bottom w:val="single" w:sz="6" w:space="0" w:color="auto"/>
              <w:right w:val="single" w:sz="6" w:space="0" w:color="auto"/>
            </w:tcBorders>
            <w:shd w:val="clear" w:color="auto" w:fill="auto"/>
            <w:vAlign w:val="center"/>
          </w:tcPr>
          <w:p w14:paraId="2BE6C80C" w14:textId="0DCAE361" w:rsidR="00BA1FED" w:rsidRPr="00A56EF6" w:rsidRDefault="00BA1FED" w:rsidP="00BD044C">
            <w:pPr>
              <w:jc w:val="center"/>
              <w:rPr>
                <w:color w:val="000000"/>
                <w:sz w:val="22"/>
                <w:szCs w:val="22"/>
              </w:rPr>
            </w:pPr>
            <w:r w:rsidRPr="00A56EF6">
              <w:rPr>
                <w:color w:val="000000"/>
                <w:sz w:val="22"/>
                <w:szCs w:val="22"/>
              </w:rPr>
              <w:t>FAC-VM-1000-UG arba lygiavertė</w:t>
            </w:r>
          </w:p>
        </w:tc>
        <w:tc>
          <w:tcPr>
            <w:tcW w:w="1276" w:type="dxa"/>
            <w:tcBorders>
              <w:top w:val="nil"/>
              <w:left w:val="nil"/>
              <w:bottom w:val="single" w:sz="6" w:space="0" w:color="auto"/>
              <w:right w:val="single" w:sz="6" w:space="0" w:color="auto"/>
            </w:tcBorders>
            <w:shd w:val="clear" w:color="auto" w:fill="auto"/>
            <w:vAlign w:val="center"/>
          </w:tcPr>
          <w:p w14:paraId="4F953087" w14:textId="38595CF7" w:rsidR="00BA1FED" w:rsidRPr="00A56EF6" w:rsidRDefault="00BA1FED" w:rsidP="00BD044C">
            <w:pPr>
              <w:jc w:val="center"/>
              <w:rPr>
                <w:color w:val="000000"/>
                <w:sz w:val="22"/>
                <w:szCs w:val="22"/>
              </w:rPr>
            </w:pPr>
            <w:r w:rsidRPr="00A56EF6">
              <w:rPr>
                <w:color w:val="000000"/>
                <w:sz w:val="22"/>
                <w:szCs w:val="22"/>
              </w:rPr>
              <w:t>2</w:t>
            </w:r>
          </w:p>
        </w:tc>
        <w:tc>
          <w:tcPr>
            <w:tcW w:w="2409" w:type="dxa"/>
            <w:tcBorders>
              <w:top w:val="nil"/>
              <w:left w:val="nil"/>
              <w:bottom w:val="single" w:sz="6" w:space="0" w:color="auto"/>
            </w:tcBorders>
          </w:tcPr>
          <w:p w14:paraId="6FA0AE40" w14:textId="77777777" w:rsidR="00BA1FED" w:rsidRPr="00A56EF6" w:rsidRDefault="00BA1FED" w:rsidP="00BD044C">
            <w:pPr>
              <w:jc w:val="center"/>
              <w:rPr>
                <w:color w:val="000000"/>
                <w:sz w:val="22"/>
                <w:szCs w:val="22"/>
              </w:rPr>
            </w:pPr>
          </w:p>
        </w:tc>
      </w:tr>
      <w:tr w:rsidR="00BA1FED" w:rsidRPr="00711254" w14:paraId="4C0788F3" w14:textId="3FA7BADF" w:rsidTr="5D3BAD8C">
        <w:trPr>
          <w:trHeight w:val="300"/>
        </w:trPr>
        <w:tc>
          <w:tcPr>
            <w:tcW w:w="709" w:type="dxa"/>
            <w:vMerge/>
            <w:vAlign w:val="center"/>
            <w:hideMark/>
          </w:tcPr>
          <w:p w14:paraId="4ACF4973" w14:textId="77777777" w:rsidR="00BA1FED" w:rsidRPr="00A56EF6" w:rsidRDefault="00BA1FED" w:rsidP="00BD044C">
            <w:pPr>
              <w:rPr>
                <w:b/>
                <w:bCs/>
                <w:color w:val="000000"/>
                <w:sz w:val="22"/>
                <w:szCs w:val="22"/>
              </w:rPr>
            </w:pPr>
          </w:p>
        </w:tc>
        <w:tc>
          <w:tcPr>
            <w:tcW w:w="2410" w:type="dxa"/>
            <w:vMerge/>
            <w:vAlign w:val="center"/>
            <w:hideMark/>
          </w:tcPr>
          <w:p w14:paraId="0D419081" w14:textId="77777777" w:rsidR="00BA1FED" w:rsidRPr="00A56EF6" w:rsidRDefault="00BA1FED" w:rsidP="00BD044C">
            <w:pPr>
              <w:rPr>
                <w:color w:val="000000"/>
                <w:sz w:val="22"/>
                <w:szCs w:val="22"/>
              </w:rPr>
            </w:pPr>
          </w:p>
        </w:tc>
        <w:tc>
          <w:tcPr>
            <w:tcW w:w="2835" w:type="dxa"/>
            <w:tcBorders>
              <w:top w:val="nil"/>
              <w:left w:val="nil"/>
              <w:bottom w:val="single" w:sz="6" w:space="0" w:color="auto"/>
              <w:right w:val="single" w:sz="6" w:space="0" w:color="auto"/>
            </w:tcBorders>
            <w:shd w:val="clear" w:color="auto" w:fill="auto"/>
            <w:vAlign w:val="center"/>
            <w:hideMark/>
          </w:tcPr>
          <w:p w14:paraId="27516288" w14:textId="38750DC4" w:rsidR="00BA1FED" w:rsidRPr="00A56EF6" w:rsidRDefault="00BA1FED" w:rsidP="00BD044C">
            <w:pPr>
              <w:jc w:val="center"/>
              <w:rPr>
                <w:color w:val="000000"/>
                <w:sz w:val="22"/>
                <w:szCs w:val="22"/>
              </w:rPr>
            </w:pPr>
            <w:r w:rsidRPr="00A56EF6">
              <w:rPr>
                <w:color w:val="000000"/>
                <w:sz w:val="22"/>
                <w:szCs w:val="22"/>
              </w:rPr>
              <w:t>FC3-10-0ACVM-248-02-60 arba lygiavertė</w:t>
            </w:r>
          </w:p>
        </w:tc>
        <w:tc>
          <w:tcPr>
            <w:tcW w:w="1276" w:type="dxa"/>
            <w:tcBorders>
              <w:top w:val="nil"/>
              <w:left w:val="nil"/>
              <w:bottom w:val="single" w:sz="6" w:space="0" w:color="auto"/>
              <w:right w:val="single" w:sz="6" w:space="0" w:color="auto"/>
            </w:tcBorders>
            <w:shd w:val="clear" w:color="auto" w:fill="auto"/>
            <w:vAlign w:val="center"/>
            <w:hideMark/>
          </w:tcPr>
          <w:p w14:paraId="783DC1B0" w14:textId="4C15EBC5" w:rsidR="00BA1FED" w:rsidRPr="00A56EF6" w:rsidRDefault="00BA1FED" w:rsidP="00BD044C">
            <w:pPr>
              <w:jc w:val="center"/>
              <w:rPr>
                <w:color w:val="000000"/>
                <w:sz w:val="22"/>
                <w:szCs w:val="22"/>
              </w:rPr>
            </w:pPr>
            <w:r w:rsidRPr="00A56EF6">
              <w:rPr>
                <w:color w:val="000000"/>
                <w:sz w:val="22"/>
                <w:szCs w:val="22"/>
              </w:rPr>
              <w:t>2</w:t>
            </w:r>
          </w:p>
        </w:tc>
        <w:tc>
          <w:tcPr>
            <w:tcW w:w="2409" w:type="dxa"/>
            <w:tcBorders>
              <w:top w:val="nil"/>
              <w:left w:val="nil"/>
              <w:bottom w:val="single" w:sz="6" w:space="0" w:color="auto"/>
            </w:tcBorders>
          </w:tcPr>
          <w:p w14:paraId="20B8C0C0" w14:textId="77777777" w:rsidR="00BA1FED" w:rsidRPr="00A56EF6" w:rsidRDefault="00BA1FED" w:rsidP="00BD044C">
            <w:pPr>
              <w:jc w:val="center"/>
              <w:rPr>
                <w:color w:val="000000"/>
                <w:sz w:val="22"/>
                <w:szCs w:val="22"/>
              </w:rPr>
            </w:pPr>
          </w:p>
        </w:tc>
      </w:tr>
      <w:tr w:rsidR="00BA1FED" w:rsidRPr="00711254" w14:paraId="61DBA009" w14:textId="62615231" w:rsidTr="5D3BAD8C">
        <w:trPr>
          <w:trHeight w:val="320"/>
        </w:trPr>
        <w:tc>
          <w:tcPr>
            <w:tcW w:w="709" w:type="dxa"/>
            <w:vMerge w:val="restart"/>
            <w:tcBorders>
              <w:top w:val="single" w:sz="6" w:space="0" w:color="auto"/>
              <w:right w:val="single" w:sz="6" w:space="0" w:color="auto"/>
            </w:tcBorders>
            <w:vAlign w:val="center"/>
          </w:tcPr>
          <w:p w14:paraId="0108CC66" w14:textId="062AA240" w:rsidR="00BA1FED" w:rsidRPr="00A56EF6" w:rsidRDefault="00BA1FED" w:rsidP="00BD044C">
            <w:pPr>
              <w:jc w:val="center"/>
              <w:rPr>
                <w:b/>
                <w:bCs/>
                <w:color w:val="000000"/>
                <w:sz w:val="22"/>
                <w:szCs w:val="22"/>
              </w:rPr>
            </w:pPr>
            <w:r w:rsidRPr="00A56EF6">
              <w:rPr>
                <w:b/>
                <w:bCs/>
                <w:color w:val="000000"/>
                <w:sz w:val="22"/>
                <w:szCs w:val="22"/>
              </w:rPr>
              <w:t>2.</w:t>
            </w:r>
          </w:p>
        </w:tc>
        <w:tc>
          <w:tcPr>
            <w:tcW w:w="2410" w:type="dxa"/>
            <w:vMerge w:val="restart"/>
            <w:tcBorders>
              <w:top w:val="single" w:sz="6" w:space="0" w:color="auto"/>
              <w:left w:val="single" w:sz="6" w:space="0" w:color="auto"/>
              <w:right w:val="single" w:sz="6" w:space="0" w:color="auto"/>
            </w:tcBorders>
            <w:vAlign w:val="center"/>
          </w:tcPr>
          <w:p w14:paraId="5C30D992" w14:textId="59179B91" w:rsidR="00BA1FED" w:rsidRPr="00A56EF6" w:rsidRDefault="00BA1FED" w:rsidP="00BD044C">
            <w:pPr>
              <w:jc w:val="center"/>
              <w:rPr>
                <w:color w:val="000000"/>
                <w:sz w:val="22"/>
                <w:szCs w:val="22"/>
              </w:rPr>
            </w:pPr>
            <w:proofErr w:type="spellStart"/>
            <w:r w:rsidRPr="00A56EF6">
              <w:rPr>
                <w:bCs/>
                <w:color w:val="000000"/>
                <w:sz w:val="22"/>
                <w:szCs w:val="22"/>
              </w:rPr>
              <w:t>Fortiauthenticator</w:t>
            </w:r>
            <w:proofErr w:type="spellEnd"/>
          </w:p>
          <w:p w14:paraId="2652ACAE" w14:textId="35FD9459" w:rsidR="00BA1FED" w:rsidRPr="00A56EF6" w:rsidRDefault="00BA1FED" w:rsidP="00BD044C">
            <w:pPr>
              <w:jc w:val="center"/>
              <w:rPr>
                <w:color w:val="000000"/>
                <w:sz w:val="22"/>
                <w:szCs w:val="22"/>
              </w:rPr>
            </w:pPr>
            <w:r w:rsidRPr="00A56EF6">
              <w:rPr>
                <w:color w:val="000000"/>
                <w:sz w:val="22"/>
                <w:szCs w:val="22"/>
              </w:rPr>
              <w:t>FAC-VMTM21003131</w:t>
            </w:r>
          </w:p>
          <w:p w14:paraId="49961682" w14:textId="0A558529" w:rsidR="00BA1FED" w:rsidRPr="00A56EF6" w:rsidRDefault="00BA1FED" w:rsidP="00BD044C">
            <w:pPr>
              <w:jc w:val="center"/>
              <w:rPr>
                <w:color w:val="000000"/>
                <w:sz w:val="22"/>
                <w:szCs w:val="22"/>
              </w:rPr>
            </w:pPr>
            <w:r w:rsidRPr="00A56EF6">
              <w:rPr>
                <w:color w:val="000000"/>
                <w:sz w:val="22"/>
                <w:szCs w:val="22"/>
              </w:rPr>
              <w:t>FAC-VMTM21003132</w:t>
            </w:r>
          </w:p>
        </w:tc>
        <w:tc>
          <w:tcPr>
            <w:tcW w:w="2835" w:type="dxa"/>
            <w:tcBorders>
              <w:top w:val="single" w:sz="6" w:space="0" w:color="auto"/>
              <w:left w:val="nil"/>
              <w:bottom w:val="single" w:sz="6" w:space="0" w:color="auto"/>
              <w:right w:val="single" w:sz="6" w:space="0" w:color="auto"/>
            </w:tcBorders>
            <w:shd w:val="clear" w:color="auto" w:fill="auto"/>
            <w:vAlign w:val="center"/>
          </w:tcPr>
          <w:p w14:paraId="1DEA4E93" w14:textId="2F1FCF0E" w:rsidR="00BA1FED" w:rsidRPr="00A56EF6" w:rsidRDefault="00BA1FED" w:rsidP="00BD044C">
            <w:pPr>
              <w:jc w:val="center"/>
              <w:rPr>
                <w:color w:val="000000"/>
                <w:sz w:val="22"/>
                <w:szCs w:val="22"/>
              </w:rPr>
            </w:pPr>
            <w:r w:rsidRPr="00A56EF6">
              <w:rPr>
                <w:color w:val="000000"/>
                <w:sz w:val="22"/>
                <w:szCs w:val="22"/>
              </w:rPr>
              <w:t>FAC-VM-100-UG arba lygiavertė</w:t>
            </w:r>
          </w:p>
        </w:tc>
        <w:tc>
          <w:tcPr>
            <w:tcW w:w="1276" w:type="dxa"/>
            <w:tcBorders>
              <w:top w:val="single" w:sz="6" w:space="0" w:color="auto"/>
              <w:left w:val="nil"/>
              <w:bottom w:val="single" w:sz="6" w:space="0" w:color="auto"/>
              <w:right w:val="single" w:sz="6" w:space="0" w:color="auto"/>
            </w:tcBorders>
            <w:shd w:val="clear" w:color="auto" w:fill="auto"/>
            <w:vAlign w:val="center"/>
          </w:tcPr>
          <w:p w14:paraId="40D51812" w14:textId="217EDB1D" w:rsidR="00BA1FED" w:rsidRPr="00A56EF6" w:rsidRDefault="00BA1FED" w:rsidP="00BD044C">
            <w:pPr>
              <w:jc w:val="center"/>
              <w:rPr>
                <w:color w:val="000000"/>
                <w:sz w:val="22"/>
                <w:szCs w:val="22"/>
              </w:rPr>
            </w:pPr>
            <w:r w:rsidRPr="00A56EF6">
              <w:rPr>
                <w:color w:val="000000"/>
                <w:sz w:val="22"/>
                <w:szCs w:val="22"/>
              </w:rPr>
              <w:t>2</w:t>
            </w:r>
          </w:p>
        </w:tc>
        <w:tc>
          <w:tcPr>
            <w:tcW w:w="2409" w:type="dxa"/>
            <w:tcBorders>
              <w:top w:val="single" w:sz="6" w:space="0" w:color="auto"/>
              <w:left w:val="nil"/>
              <w:bottom w:val="single" w:sz="6" w:space="0" w:color="auto"/>
            </w:tcBorders>
          </w:tcPr>
          <w:p w14:paraId="4A9AFEA3" w14:textId="77777777" w:rsidR="00BA1FED" w:rsidRPr="00A56EF6" w:rsidRDefault="00BA1FED" w:rsidP="00BD044C">
            <w:pPr>
              <w:jc w:val="center"/>
              <w:rPr>
                <w:color w:val="000000"/>
                <w:sz w:val="22"/>
                <w:szCs w:val="22"/>
              </w:rPr>
            </w:pPr>
          </w:p>
        </w:tc>
      </w:tr>
      <w:tr w:rsidR="00BA1FED" w:rsidRPr="00711254" w14:paraId="714CD80E" w14:textId="7BE4CDE9" w:rsidTr="5D3BAD8C">
        <w:trPr>
          <w:trHeight w:val="320"/>
        </w:trPr>
        <w:tc>
          <w:tcPr>
            <w:tcW w:w="709" w:type="dxa"/>
            <w:vMerge/>
            <w:vAlign w:val="center"/>
          </w:tcPr>
          <w:p w14:paraId="59D25EB5" w14:textId="77777777" w:rsidR="00BA1FED" w:rsidRPr="00A56EF6" w:rsidRDefault="00BA1FED" w:rsidP="00BD044C">
            <w:pPr>
              <w:rPr>
                <w:b/>
                <w:bCs/>
                <w:color w:val="000000"/>
                <w:sz w:val="22"/>
                <w:szCs w:val="22"/>
              </w:rPr>
            </w:pPr>
          </w:p>
        </w:tc>
        <w:tc>
          <w:tcPr>
            <w:tcW w:w="2410" w:type="dxa"/>
            <w:vMerge/>
            <w:vAlign w:val="center"/>
          </w:tcPr>
          <w:p w14:paraId="7688195F" w14:textId="77777777" w:rsidR="00BA1FED" w:rsidRPr="00A56EF6" w:rsidRDefault="00BA1FED" w:rsidP="00BD044C">
            <w:pPr>
              <w:jc w:val="center"/>
              <w:rPr>
                <w:color w:val="000000"/>
                <w:sz w:val="22"/>
                <w:szCs w:val="22"/>
              </w:rPr>
            </w:pPr>
          </w:p>
        </w:tc>
        <w:tc>
          <w:tcPr>
            <w:tcW w:w="2835" w:type="dxa"/>
            <w:tcBorders>
              <w:top w:val="single" w:sz="6" w:space="0" w:color="auto"/>
              <w:left w:val="nil"/>
              <w:right w:val="single" w:sz="6" w:space="0" w:color="auto"/>
            </w:tcBorders>
            <w:shd w:val="clear" w:color="auto" w:fill="auto"/>
            <w:vAlign w:val="center"/>
          </w:tcPr>
          <w:p w14:paraId="5E4246A0" w14:textId="14357303" w:rsidR="00BA1FED" w:rsidRPr="00A56EF6" w:rsidRDefault="00BA1FED" w:rsidP="00BD044C">
            <w:pPr>
              <w:jc w:val="center"/>
              <w:rPr>
                <w:color w:val="000000"/>
                <w:sz w:val="22"/>
                <w:szCs w:val="22"/>
              </w:rPr>
            </w:pPr>
            <w:r w:rsidRPr="004C7096">
              <w:rPr>
                <w:color w:val="000000"/>
                <w:sz w:val="22"/>
                <w:szCs w:val="22"/>
              </w:rPr>
              <w:t>FTM-ELIC-100 arba</w:t>
            </w:r>
            <w:r w:rsidRPr="00A56EF6">
              <w:rPr>
                <w:color w:val="000000"/>
                <w:sz w:val="22"/>
                <w:szCs w:val="22"/>
              </w:rPr>
              <w:t xml:space="preserve"> lygiavertė</w:t>
            </w:r>
          </w:p>
        </w:tc>
        <w:tc>
          <w:tcPr>
            <w:tcW w:w="1276" w:type="dxa"/>
            <w:tcBorders>
              <w:top w:val="single" w:sz="6" w:space="0" w:color="auto"/>
              <w:left w:val="nil"/>
              <w:right w:val="single" w:sz="6" w:space="0" w:color="auto"/>
            </w:tcBorders>
            <w:shd w:val="clear" w:color="auto" w:fill="auto"/>
            <w:vAlign w:val="center"/>
          </w:tcPr>
          <w:p w14:paraId="2F9C3E5E" w14:textId="5A1A4C07" w:rsidR="00BA1FED" w:rsidRPr="00A56EF6" w:rsidRDefault="00BA1FED" w:rsidP="00BD044C">
            <w:pPr>
              <w:jc w:val="center"/>
              <w:rPr>
                <w:color w:val="000000"/>
                <w:sz w:val="22"/>
                <w:szCs w:val="22"/>
              </w:rPr>
            </w:pPr>
            <w:r w:rsidRPr="00A56EF6">
              <w:rPr>
                <w:color w:val="000000"/>
                <w:sz w:val="22"/>
                <w:szCs w:val="22"/>
              </w:rPr>
              <w:t>1</w:t>
            </w:r>
          </w:p>
        </w:tc>
        <w:tc>
          <w:tcPr>
            <w:tcW w:w="2409" w:type="dxa"/>
            <w:tcBorders>
              <w:top w:val="single" w:sz="6" w:space="0" w:color="auto"/>
              <w:left w:val="nil"/>
            </w:tcBorders>
          </w:tcPr>
          <w:p w14:paraId="13BC625A" w14:textId="77777777" w:rsidR="00BA1FED" w:rsidRPr="00A56EF6" w:rsidRDefault="00BA1FED" w:rsidP="00BD044C">
            <w:pPr>
              <w:jc w:val="center"/>
              <w:rPr>
                <w:color w:val="000000"/>
                <w:sz w:val="22"/>
                <w:szCs w:val="22"/>
              </w:rPr>
            </w:pPr>
          </w:p>
        </w:tc>
      </w:tr>
    </w:tbl>
    <w:p w14:paraId="463083A9" w14:textId="1BB9075F" w:rsidR="00637AE3" w:rsidRDefault="007B41FC" w:rsidP="007B41FC">
      <w:pPr>
        <w:jc w:val="center"/>
      </w:pPr>
      <w:r>
        <w:t>___________</w:t>
      </w:r>
    </w:p>
    <w:sectPr w:rsidR="00637AE3" w:rsidSect="00BD0D5C">
      <w:headerReference w:type="default" r:id="rId11"/>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696A" w14:textId="77777777" w:rsidR="00E05B72" w:rsidRDefault="00E05B72" w:rsidP="00883430">
      <w:r>
        <w:separator/>
      </w:r>
    </w:p>
  </w:endnote>
  <w:endnote w:type="continuationSeparator" w:id="0">
    <w:p w14:paraId="64AD2331" w14:textId="77777777" w:rsidR="00E05B72" w:rsidRDefault="00E05B72" w:rsidP="00883430">
      <w:r>
        <w:continuationSeparator/>
      </w:r>
    </w:p>
  </w:endnote>
  <w:endnote w:type="continuationNotice" w:id="1">
    <w:p w14:paraId="6F518D2D" w14:textId="77777777" w:rsidR="00E05B72" w:rsidRDefault="00E05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592E1" w14:textId="77777777" w:rsidR="00E05B72" w:rsidRDefault="00E05B72" w:rsidP="00883430">
      <w:r>
        <w:separator/>
      </w:r>
    </w:p>
  </w:footnote>
  <w:footnote w:type="continuationSeparator" w:id="0">
    <w:p w14:paraId="23614C6D" w14:textId="77777777" w:rsidR="00E05B72" w:rsidRDefault="00E05B72" w:rsidP="00883430">
      <w:r>
        <w:continuationSeparator/>
      </w:r>
    </w:p>
  </w:footnote>
  <w:footnote w:type="continuationNotice" w:id="1">
    <w:p w14:paraId="18AE4AD2" w14:textId="77777777" w:rsidR="00E05B72" w:rsidRDefault="00E05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86886" w14:textId="261B6BE1" w:rsidR="00FD3410" w:rsidRDefault="00FD3410" w:rsidP="00FD3410">
    <w:pPr>
      <w:pStyle w:val="Antrats"/>
      <w:jc w:val="right"/>
    </w:pPr>
    <w: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77"/>
    <w:multiLevelType w:val="multilevel"/>
    <w:tmpl w:val="2E0E3E3E"/>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0516D4"/>
    <w:multiLevelType w:val="hybridMultilevel"/>
    <w:tmpl w:val="EDC8B5C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4F3D94"/>
    <w:multiLevelType w:val="multilevel"/>
    <w:tmpl w:val="703E7E04"/>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II.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14F087A"/>
    <w:multiLevelType w:val="hybridMultilevel"/>
    <w:tmpl w:val="C11AAB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A4F408A"/>
    <w:multiLevelType w:val="hybridMultilevel"/>
    <w:tmpl w:val="026AD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43091B"/>
    <w:multiLevelType w:val="hybridMultilevel"/>
    <w:tmpl w:val="276A880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8"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716EEE"/>
    <w:multiLevelType w:val="hybridMultilevel"/>
    <w:tmpl w:val="D84693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C103B6"/>
    <w:multiLevelType w:val="hybridMultilevel"/>
    <w:tmpl w:val="E460E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1960B1"/>
    <w:multiLevelType w:val="hybridMultilevel"/>
    <w:tmpl w:val="219E33BC"/>
    <w:lvl w:ilvl="0" w:tplc="04270005">
      <w:start w:val="1"/>
      <w:numFmt w:val="bullet"/>
      <w:lvlText w:val=""/>
      <w:lvlJc w:val="left"/>
      <w:pPr>
        <w:ind w:left="1181" w:hanging="360"/>
      </w:pPr>
      <w:rPr>
        <w:rFonts w:ascii="Wingdings" w:hAnsi="Wingdings" w:hint="default"/>
      </w:rPr>
    </w:lvl>
    <w:lvl w:ilvl="1" w:tplc="04270003" w:tentative="1">
      <w:start w:val="1"/>
      <w:numFmt w:val="bullet"/>
      <w:lvlText w:val="o"/>
      <w:lvlJc w:val="left"/>
      <w:pPr>
        <w:ind w:left="1901" w:hanging="360"/>
      </w:pPr>
      <w:rPr>
        <w:rFonts w:ascii="Courier New" w:hAnsi="Courier New" w:cs="Courier New" w:hint="default"/>
      </w:rPr>
    </w:lvl>
    <w:lvl w:ilvl="2" w:tplc="04270005" w:tentative="1">
      <w:start w:val="1"/>
      <w:numFmt w:val="bullet"/>
      <w:lvlText w:val=""/>
      <w:lvlJc w:val="left"/>
      <w:pPr>
        <w:ind w:left="2621" w:hanging="360"/>
      </w:pPr>
      <w:rPr>
        <w:rFonts w:ascii="Wingdings" w:hAnsi="Wingdings" w:hint="default"/>
      </w:rPr>
    </w:lvl>
    <w:lvl w:ilvl="3" w:tplc="04270001" w:tentative="1">
      <w:start w:val="1"/>
      <w:numFmt w:val="bullet"/>
      <w:lvlText w:val=""/>
      <w:lvlJc w:val="left"/>
      <w:pPr>
        <w:ind w:left="3341" w:hanging="360"/>
      </w:pPr>
      <w:rPr>
        <w:rFonts w:ascii="Symbol" w:hAnsi="Symbol" w:hint="default"/>
      </w:rPr>
    </w:lvl>
    <w:lvl w:ilvl="4" w:tplc="04270003" w:tentative="1">
      <w:start w:val="1"/>
      <w:numFmt w:val="bullet"/>
      <w:lvlText w:val="o"/>
      <w:lvlJc w:val="left"/>
      <w:pPr>
        <w:ind w:left="4061" w:hanging="360"/>
      </w:pPr>
      <w:rPr>
        <w:rFonts w:ascii="Courier New" w:hAnsi="Courier New" w:cs="Courier New" w:hint="default"/>
      </w:rPr>
    </w:lvl>
    <w:lvl w:ilvl="5" w:tplc="04270005" w:tentative="1">
      <w:start w:val="1"/>
      <w:numFmt w:val="bullet"/>
      <w:lvlText w:val=""/>
      <w:lvlJc w:val="left"/>
      <w:pPr>
        <w:ind w:left="4781" w:hanging="360"/>
      </w:pPr>
      <w:rPr>
        <w:rFonts w:ascii="Wingdings" w:hAnsi="Wingdings" w:hint="default"/>
      </w:rPr>
    </w:lvl>
    <w:lvl w:ilvl="6" w:tplc="04270001" w:tentative="1">
      <w:start w:val="1"/>
      <w:numFmt w:val="bullet"/>
      <w:lvlText w:val=""/>
      <w:lvlJc w:val="left"/>
      <w:pPr>
        <w:ind w:left="5501" w:hanging="360"/>
      </w:pPr>
      <w:rPr>
        <w:rFonts w:ascii="Symbol" w:hAnsi="Symbol" w:hint="default"/>
      </w:rPr>
    </w:lvl>
    <w:lvl w:ilvl="7" w:tplc="04270003" w:tentative="1">
      <w:start w:val="1"/>
      <w:numFmt w:val="bullet"/>
      <w:lvlText w:val="o"/>
      <w:lvlJc w:val="left"/>
      <w:pPr>
        <w:ind w:left="6221" w:hanging="360"/>
      </w:pPr>
      <w:rPr>
        <w:rFonts w:ascii="Courier New" w:hAnsi="Courier New" w:cs="Courier New" w:hint="default"/>
      </w:rPr>
    </w:lvl>
    <w:lvl w:ilvl="8" w:tplc="04270005" w:tentative="1">
      <w:start w:val="1"/>
      <w:numFmt w:val="bullet"/>
      <w:lvlText w:val=""/>
      <w:lvlJc w:val="left"/>
      <w:pPr>
        <w:ind w:left="6941" w:hanging="360"/>
      </w:pPr>
      <w:rPr>
        <w:rFonts w:ascii="Wingdings" w:hAnsi="Wingdings" w:hint="default"/>
      </w:rPr>
    </w:lvl>
  </w:abstractNum>
  <w:abstractNum w:abstractNumId="12" w15:restartNumberingAfterBreak="0">
    <w:nsid w:val="5E33048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5F079FA"/>
    <w:multiLevelType w:val="hybridMultilevel"/>
    <w:tmpl w:val="D2B63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AA111C"/>
    <w:multiLevelType w:val="hybridMultilevel"/>
    <w:tmpl w:val="C706E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9814948">
    <w:abstractNumId w:val="0"/>
  </w:num>
  <w:num w:numId="2" w16cid:durableId="2027973809">
    <w:abstractNumId w:val="8"/>
  </w:num>
  <w:num w:numId="3" w16cid:durableId="68158915">
    <w:abstractNumId w:val="14"/>
  </w:num>
  <w:num w:numId="4" w16cid:durableId="361521150">
    <w:abstractNumId w:val="2"/>
  </w:num>
  <w:num w:numId="5" w16cid:durableId="1440375944">
    <w:abstractNumId w:val="6"/>
  </w:num>
  <w:num w:numId="6" w16cid:durableId="100078082">
    <w:abstractNumId w:val="15"/>
  </w:num>
  <w:num w:numId="7" w16cid:durableId="902253640">
    <w:abstractNumId w:val="10"/>
  </w:num>
  <w:num w:numId="8" w16cid:durableId="1817720656">
    <w:abstractNumId w:val="13"/>
  </w:num>
  <w:num w:numId="9" w16cid:durableId="70589342">
    <w:abstractNumId w:val="7"/>
  </w:num>
  <w:num w:numId="10" w16cid:durableId="1655332633">
    <w:abstractNumId w:val="4"/>
  </w:num>
  <w:num w:numId="11" w16cid:durableId="1610889861">
    <w:abstractNumId w:val="11"/>
  </w:num>
  <w:num w:numId="12" w16cid:durableId="1140659442">
    <w:abstractNumId w:val="12"/>
  </w:num>
  <w:num w:numId="13" w16cid:durableId="615798316">
    <w:abstractNumId w:val="5"/>
  </w:num>
  <w:num w:numId="14" w16cid:durableId="404300442">
    <w:abstractNumId w:val="3"/>
  </w:num>
  <w:num w:numId="15" w16cid:durableId="1747260310">
    <w:abstractNumId w:val="1"/>
  </w:num>
  <w:num w:numId="16" w16cid:durableId="77005000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6"/>
    <w:rsid w:val="000000E5"/>
    <w:rsid w:val="00001CC6"/>
    <w:rsid w:val="000057AF"/>
    <w:rsid w:val="00011B4C"/>
    <w:rsid w:val="00014AA5"/>
    <w:rsid w:val="000250DC"/>
    <w:rsid w:val="00026C70"/>
    <w:rsid w:val="00040D18"/>
    <w:rsid w:val="00041D5C"/>
    <w:rsid w:val="0004574A"/>
    <w:rsid w:val="00050A31"/>
    <w:rsid w:val="00054784"/>
    <w:rsid w:val="00055E73"/>
    <w:rsid w:val="00056FD3"/>
    <w:rsid w:val="00057DD1"/>
    <w:rsid w:val="0006193C"/>
    <w:rsid w:val="00065B5D"/>
    <w:rsid w:val="00066E30"/>
    <w:rsid w:val="00067FBA"/>
    <w:rsid w:val="000729EB"/>
    <w:rsid w:val="0007320C"/>
    <w:rsid w:val="00073B4B"/>
    <w:rsid w:val="00076410"/>
    <w:rsid w:val="0008399E"/>
    <w:rsid w:val="0009278E"/>
    <w:rsid w:val="00095CAE"/>
    <w:rsid w:val="00097FA8"/>
    <w:rsid w:val="000A1F7C"/>
    <w:rsid w:val="000A2DA5"/>
    <w:rsid w:val="000B24E8"/>
    <w:rsid w:val="000B6E2D"/>
    <w:rsid w:val="000C388B"/>
    <w:rsid w:val="000D1A53"/>
    <w:rsid w:val="000D31C3"/>
    <w:rsid w:val="000D641C"/>
    <w:rsid w:val="000E3143"/>
    <w:rsid w:val="000E494E"/>
    <w:rsid w:val="000E589F"/>
    <w:rsid w:val="000F1996"/>
    <w:rsid w:val="000F4B6F"/>
    <w:rsid w:val="00102F1D"/>
    <w:rsid w:val="00105D67"/>
    <w:rsid w:val="001105F7"/>
    <w:rsid w:val="001227CC"/>
    <w:rsid w:val="001301B3"/>
    <w:rsid w:val="00131999"/>
    <w:rsid w:val="001328AE"/>
    <w:rsid w:val="0013391E"/>
    <w:rsid w:val="001441DB"/>
    <w:rsid w:val="001552C4"/>
    <w:rsid w:val="00163336"/>
    <w:rsid w:val="00173466"/>
    <w:rsid w:val="001751A1"/>
    <w:rsid w:val="00185A08"/>
    <w:rsid w:val="00194360"/>
    <w:rsid w:val="001944A4"/>
    <w:rsid w:val="00194ADF"/>
    <w:rsid w:val="00196982"/>
    <w:rsid w:val="001975ED"/>
    <w:rsid w:val="001A069E"/>
    <w:rsid w:val="001A24A1"/>
    <w:rsid w:val="001B01C8"/>
    <w:rsid w:val="001B04EF"/>
    <w:rsid w:val="001B177C"/>
    <w:rsid w:val="001B2B65"/>
    <w:rsid w:val="001B5305"/>
    <w:rsid w:val="001B6231"/>
    <w:rsid w:val="001B7A04"/>
    <w:rsid w:val="001C21EB"/>
    <w:rsid w:val="001C6FEB"/>
    <w:rsid w:val="001D7067"/>
    <w:rsid w:val="001D7FFB"/>
    <w:rsid w:val="001E505D"/>
    <w:rsid w:val="001F0A3A"/>
    <w:rsid w:val="001F117C"/>
    <w:rsid w:val="001F1EBA"/>
    <w:rsid w:val="001F24AD"/>
    <w:rsid w:val="002078B3"/>
    <w:rsid w:val="00211EEF"/>
    <w:rsid w:val="00213868"/>
    <w:rsid w:val="002160C1"/>
    <w:rsid w:val="00220796"/>
    <w:rsid w:val="00226CB1"/>
    <w:rsid w:val="00230C7D"/>
    <w:rsid w:val="002442D7"/>
    <w:rsid w:val="002515F5"/>
    <w:rsid w:val="00255371"/>
    <w:rsid w:val="002624F4"/>
    <w:rsid w:val="00267785"/>
    <w:rsid w:val="0028051E"/>
    <w:rsid w:val="00281A2E"/>
    <w:rsid w:val="00287B2D"/>
    <w:rsid w:val="00287BAC"/>
    <w:rsid w:val="00294B29"/>
    <w:rsid w:val="002954D0"/>
    <w:rsid w:val="002967E1"/>
    <w:rsid w:val="0029716A"/>
    <w:rsid w:val="00297D04"/>
    <w:rsid w:val="002A46A1"/>
    <w:rsid w:val="002B162D"/>
    <w:rsid w:val="002B2AE6"/>
    <w:rsid w:val="002B72B3"/>
    <w:rsid w:val="002D5EC3"/>
    <w:rsid w:val="002D6729"/>
    <w:rsid w:val="002D6A7E"/>
    <w:rsid w:val="002E0BA3"/>
    <w:rsid w:val="002E1B59"/>
    <w:rsid w:val="002E3523"/>
    <w:rsid w:val="002E425E"/>
    <w:rsid w:val="002F056A"/>
    <w:rsid w:val="00300617"/>
    <w:rsid w:val="003027C7"/>
    <w:rsid w:val="003042E0"/>
    <w:rsid w:val="00305C48"/>
    <w:rsid w:val="00305E0A"/>
    <w:rsid w:val="00307E63"/>
    <w:rsid w:val="003119DF"/>
    <w:rsid w:val="00314BEF"/>
    <w:rsid w:val="00315CA9"/>
    <w:rsid w:val="0032656E"/>
    <w:rsid w:val="00337E3B"/>
    <w:rsid w:val="00340390"/>
    <w:rsid w:val="00346B71"/>
    <w:rsid w:val="00346CB8"/>
    <w:rsid w:val="00350B16"/>
    <w:rsid w:val="00354254"/>
    <w:rsid w:val="003619D0"/>
    <w:rsid w:val="003649CB"/>
    <w:rsid w:val="00366180"/>
    <w:rsid w:val="003674FA"/>
    <w:rsid w:val="003734C3"/>
    <w:rsid w:val="0037520D"/>
    <w:rsid w:val="00375845"/>
    <w:rsid w:val="00380124"/>
    <w:rsid w:val="0038020B"/>
    <w:rsid w:val="003864A7"/>
    <w:rsid w:val="00387813"/>
    <w:rsid w:val="003A0C39"/>
    <w:rsid w:val="003A2135"/>
    <w:rsid w:val="003A2446"/>
    <w:rsid w:val="003B5F5B"/>
    <w:rsid w:val="003C7D3F"/>
    <w:rsid w:val="003D3A82"/>
    <w:rsid w:val="003E1C41"/>
    <w:rsid w:val="003E2D94"/>
    <w:rsid w:val="003E32C7"/>
    <w:rsid w:val="003F414D"/>
    <w:rsid w:val="003F52D6"/>
    <w:rsid w:val="004102F1"/>
    <w:rsid w:val="0041387E"/>
    <w:rsid w:val="00424255"/>
    <w:rsid w:val="00430229"/>
    <w:rsid w:val="00433025"/>
    <w:rsid w:val="00446AE4"/>
    <w:rsid w:val="00446AFD"/>
    <w:rsid w:val="004515C7"/>
    <w:rsid w:val="00455367"/>
    <w:rsid w:val="004624A1"/>
    <w:rsid w:val="00470ACB"/>
    <w:rsid w:val="004769E0"/>
    <w:rsid w:val="004774E9"/>
    <w:rsid w:val="00487FB5"/>
    <w:rsid w:val="00494EA8"/>
    <w:rsid w:val="00495085"/>
    <w:rsid w:val="00495EB1"/>
    <w:rsid w:val="004967BD"/>
    <w:rsid w:val="004B13DF"/>
    <w:rsid w:val="004B28CC"/>
    <w:rsid w:val="004C3B2C"/>
    <w:rsid w:val="004C54AF"/>
    <w:rsid w:val="004C691A"/>
    <w:rsid w:val="004C7096"/>
    <w:rsid w:val="004D4993"/>
    <w:rsid w:val="004E474F"/>
    <w:rsid w:val="00501022"/>
    <w:rsid w:val="0050239C"/>
    <w:rsid w:val="0050779B"/>
    <w:rsid w:val="00513044"/>
    <w:rsid w:val="005159A2"/>
    <w:rsid w:val="00515B03"/>
    <w:rsid w:val="005236BA"/>
    <w:rsid w:val="00523C13"/>
    <w:rsid w:val="00526DA6"/>
    <w:rsid w:val="00527AFF"/>
    <w:rsid w:val="00527D9E"/>
    <w:rsid w:val="0053014C"/>
    <w:rsid w:val="0053041A"/>
    <w:rsid w:val="00531833"/>
    <w:rsid w:val="00531E68"/>
    <w:rsid w:val="00547225"/>
    <w:rsid w:val="00552963"/>
    <w:rsid w:val="005529FC"/>
    <w:rsid w:val="0056345A"/>
    <w:rsid w:val="005661EE"/>
    <w:rsid w:val="00566855"/>
    <w:rsid w:val="00570770"/>
    <w:rsid w:val="005710DB"/>
    <w:rsid w:val="00572CE1"/>
    <w:rsid w:val="005738A9"/>
    <w:rsid w:val="005750B4"/>
    <w:rsid w:val="00575859"/>
    <w:rsid w:val="005765A3"/>
    <w:rsid w:val="00580DBB"/>
    <w:rsid w:val="005823EB"/>
    <w:rsid w:val="005875A4"/>
    <w:rsid w:val="0059273A"/>
    <w:rsid w:val="005A139D"/>
    <w:rsid w:val="005A23C5"/>
    <w:rsid w:val="005A373B"/>
    <w:rsid w:val="005A566F"/>
    <w:rsid w:val="005B5847"/>
    <w:rsid w:val="005C3283"/>
    <w:rsid w:val="005C39F5"/>
    <w:rsid w:val="005C5C6F"/>
    <w:rsid w:val="005E06D4"/>
    <w:rsid w:val="005E1F40"/>
    <w:rsid w:val="005E648E"/>
    <w:rsid w:val="005E6C6A"/>
    <w:rsid w:val="005E766D"/>
    <w:rsid w:val="005F1BCA"/>
    <w:rsid w:val="0061273C"/>
    <w:rsid w:val="00613F5D"/>
    <w:rsid w:val="00617B54"/>
    <w:rsid w:val="00623E80"/>
    <w:rsid w:val="00631542"/>
    <w:rsid w:val="006365CA"/>
    <w:rsid w:val="00637AE3"/>
    <w:rsid w:val="006415AE"/>
    <w:rsid w:val="00655097"/>
    <w:rsid w:val="00657A6A"/>
    <w:rsid w:val="00660113"/>
    <w:rsid w:val="00662A52"/>
    <w:rsid w:val="00671F33"/>
    <w:rsid w:val="00691D03"/>
    <w:rsid w:val="006A453E"/>
    <w:rsid w:val="006A5CEA"/>
    <w:rsid w:val="006A6BB5"/>
    <w:rsid w:val="006A7A31"/>
    <w:rsid w:val="006A7A88"/>
    <w:rsid w:val="006B6D40"/>
    <w:rsid w:val="006C0EC5"/>
    <w:rsid w:val="006D0CC7"/>
    <w:rsid w:val="006D47B3"/>
    <w:rsid w:val="006D7912"/>
    <w:rsid w:val="006E1033"/>
    <w:rsid w:val="006E3388"/>
    <w:rsid w:val="006F1A0F"/>
    <w:rsid w:val="006F5F38"/>
    <w:rsid w:val="006F6ADE"/>
    <w:rsid w:val="006F72C9"/>
    <w:rsid w:val="00706660"/>
    <w:rsid w:val="00711254"/>
    <w:rsid w:val="00712C9F"/>
    <w:rsid w:val="00716797"/>
    <w:rsid w:val="007225CF"/>
    <w:rsid w:val="007252B6"/>
    <w:rsid w:val="00727475"/>
    <w:rsid w:val="00733759"/>
    <w:rsid w:val="00736F92"/>
    <w:rsid w:val="0074542F"/>
    <w:rsid w:val="00746BF9"/>
    <w:rsid w:val="007560E3"/>
    <w:rsid w:val="00760CEA"/>
    <w:rsid w:val="00762220"/>
    <w:rsid w:val="00767051"/>
    <w:rsid w:val="007706CD"/>
    <w:rsid w:val="0078228E"/>
    <w:rsid w:val="007829EE"/>
    <w:rsid w:val="007856A9"/>
    <w:rsid w:val="00786C6F"/>
    <w:rsid w:val="0079100C"/>
    <w:rsid w:val="00793A63"/>
    <w:rsid w:val="00796927"/>
    <w:rsid w:val="007A5D36"/>
    <w:rsid w:val="007B2835"/>
    <w:rsid w:val="007B32F5"/>
    <w:rsid w:val="007B41FC"/>
    <w:rsid w:val="007B5D00"/>
    <w:rsid w:val="007B6C79"/>
    <w:rsid w:val="007C7462"/>
    <w:rsid w:val="007D7883"/>
    <w:rsid w:val="007E3100"/>
    <w:rsid w:val="007E479A"/>
    <w:rsid w:val="007F4DE6"/>
    <w:rsid w:val="007F7154"/>
    <w:rsid w:val="007F765C"/>
    <w:rsid w:val="007F7809"/>
    <w:rsid w:val="00801403"/>
    <w:rsid w:val="00801FA1"/>
    <w:rsid w:val="008025E7"/>
    <w:rsid w:val="00803439"/>
    <w:rsid w:val="00813248"/>
    <w:rsid w:val="00815308"/>
    <w:rsid w:val="008156D5"/>
    <w:rsid w:val="00820B59"/>
    <w:rsid w:val="00826346"/>
    <w:rsid w:val="00827C5A"/>
    <w:rsid w:val="00827D5B"/>
    <w:rsid w:val="008312AE"/>
    <w:rsid w:val="00834D76"/>
    <w:rsid w:val="00842D5E"/>
    <w:rsid w:val="00844260"/>
    <w:rsid w:val="00844C68"/>
    <w:rsid w:val="008466B5"/>
    <w:rsid w:val="00851BFD"/>
    <w:rsid w:val="00862DA9"/>
    <w:rsid w:val="0086334D"/>
    <w:rsid w:val="0086506A"/>
    <w:rsid w:val="00865AC8"/>
    <w:rsid w:val="008705AA"/>
    <w:rsid w:val="008713C7"/>
    <w:rsid w:val="00871A39"/>
    <w:rsid w:val="00875DD3"/>
    <w:rsid w:val="00883430"/>
    <w:rsid w:val="0088777B"/>
    <w:rsid w:val="00887B58"/>
    <w:rsid w:val="00891095"/>
    <w:rsid w:val="008A49E1"/>
    <w:rsid w:val="008A507E"/>
    <w:rsid w:val="008B1AB4"/>
    <w:rsid w:val="008B47A8"/>
    <w:rsid w:val="008B53BD"/>
    <w:rsid w:val="008B5D02"/>
    <w:rsid w:val="008C067F"/>
    <w:rsid w:val="008C2615"/>
    <w:rsid w:val="008C3B60"/>
    <w:rsid w:val="008C6C00"/>
    <w:rsid w:val="008D3867"/>
    <w:rsid w:val="008D3BA5"/>
    <w:rsid w:val="008E2DDD"/>
    <w:rsid w:val="008F29CB"/>
    <w:rsid w:val="008F6D96"/>
    <w:rsid w:val="0091221C"/>
    <w:rsid w:val="009154AC"/>
    <w:rsid w:val="009203E5"/>
    <w:rsid w:val="0093230D"/>
    <w:rsid w:val="00941D4B"/>
    <w:rsid w:val="0094640F"/>
    <w:rsid w:val="009474BE"/>
    <w:rsid w:val="00953A92"/>
    <w:rsid w:val="00963235"/>
    <w:rsid w:val="009634B5"/>
    <w:rsid w:val="00964A09"/>
    <w:rsid w:val="009768A7"/>
    <w:rsid w:val="0097794A"/>
    <w:rsid w:val="009814B4"/>
    <w:rsid w:val="009835FA"/>
    <w:rsid w:val="009841D9"/>
    <w:rsid w:val="00987402"/>
    <w:rsid w:val="009944BB"/>
    <w:rsid w:val="00995676"/>
    <w:rsid w:val="009B3679"/>
    <w:rsid w:val="009B7581"/>
    <w:rsid w:val="009D1270"/>
    <w:rsid w:val="009E54E0"/>
    <w:rsid w:val="009E7F0B"/>
    <w:rsid w:val="009F08FC"/>
    <w:rsid w:val="009F3501"/>
    <w:rsid w:val="00A2477B"/>
    <w:rsid w:val="00A24BDA"/>
    <w:rsid w:val="00A25601"/>
    <w:rsid w:val="00A2707B"/>
    <w:rsid w:val="00A333B7"/>
    <w:rsid w:val="00A34D11"/>
    <w:rsid w:val="00A439F1"/>
    <w:rsid w:val="00A53A68"/>
    <w:rsid w:val="00A55DEF"/>
    <w:rsid w:val="00A56EF6"/>
    <w:rsid w:val="00A63FA2"/>
    <w:rsid w:val="00A64992"/>
    <w:rsid w:val="00A64C6F"/>
    <w:rsid w:val="00A73DE4"/>
    <w:rsid w:val="00A7514C"/>
    <w:rsid w:val="00A831D8"/>
    <w:rsid w:val="00A90601"/>
    <w:rsid w:val="00A90618"/>
    <w:rsid w:val="00A91000"/>
    <w:rsid w:val="00A95FB0"/>
    <w:rsid w:val="00AA55F5"/>
    <w:rsid w:val="00AA5F8D"/>
    <w:rsid w:val="00AB7220"/>
    <w:rsid w:val="00AC0C19"/>
    <w:rsid w:val="00AC2BC7"/>
    <w:rsid w:val="00AC7E26"/>
    <w:rsid w:val="00AD1D4A"/>
    <w:rsid w:val="00AD796A"/>
    <w:rsid w:val="00AE6162"/>
    <w:rsid w:val="00AF075B"/>
    <w:rsid w:val="00B00A8E"/>
    <w:rsid w:val="00B01BB8"/>
    <w:rsid w:val="00B1111D"/>
    <w:rsid w:val="00B11F2B"/>
    <w:rsid w:val="00B12AAA"/>
    <w:rsid w:val="00B34E61"/>
    <w:rsid w:val="00B45975"/>
    <w:rsid w:val="00B47DBE"/>
    <w:rsid w:val="00B50E4F"/>
    <w:rsid w:val="00B53B1E"/>
    <w:rsid w:val="00B72227"/>
    <w:rsid w:val="00B77331"/>
    <w:rsid w:val="00B8026D"/>
    <w:rsid w:val="00B811DF"/>
    <w:rsid w:val="00B8267C"/>
    <w:rsid w:val="00B90B58"/>
    <w:rsid w:val="00B94160"/>
    <w:rsid w:val="00B97972"/>
    <w:rsid w:val="00BA14E6"/>
    <w:rsid w:val="00BA1FED"/>
    <w:rsid w:val="00BA2A34"/>
    <w:rsid w:val="00BA5356"/>
    <w:rsid w:val="00BA5639"/>
    <w:rsid w:val="00BB6838"/>
    <w:rsid w:val="00BB70E5"/>
    <w:rsid w:val="00BC6C3F"/>
    <w:rsid w:val="00BD044C"/>
    <w:rsid w:val="00BD0D5C"/>
    <w:rsid w:val="00BD2346"/>
    <w:rsid w:val="00BE75AA"/>
    <w:rsid w:val="00BF00B9"/>
    <w:rsid w:val="00BF057F"/>
    <w:rsid w:val="00C00BF1"/>
    <w:rsid w:val="00C04BAE"/>
    <w:rsid w:val="00C12A44"/>
    <w:rsid w:val="00C13E75"/>
    <w:rsid w:val="00C270BE"/>
    <w:rsid w:val="00C50297"/>
    <w:rsid w:val="00C51AD9"/>
    <w:rsid w:val="00C54E01"/>
    <w:rsid w:val="00C55D5C"/>
    <w:rsid w:val="00C63B91"/>
    <w:rsid w:val="00C71635"/>
    <w:rsid w:val="00C73408"/>
    <w:rsid w:val="00C854FA"/>
    <w:rsid w:val="00C86F48"/>
    <w:rsid w:val="00C874CB"/>
    <w:rsid w:val="00C92472"/>
    <w:rsid w:val="00C9442D"/>
    <w:rsid w:val="00C958B8"/>
    <w:rsid w:val="00CA30DC"/>
    <w:rsid w:val="00CA7C44"/>
    <w:rsid w:val="00CB5D9E"/>
    <w:rsid w:val="00CB64F1"/>
    <w:rsid w:val="00CB6539"/>
    <w:rsid w:val="00CB73A1"/>
    <w:rsid w:val="00CC1977"/>
    <w:rsid w:val="00CC2666"/>
    <w:rsid w:val="00CC4B22"/>
    <w:rsid w:val="00CC54DA"/>
    <w:rsid w:val="00CC7E34"/>
    <w:rsid w:val="00CD325C"/>
    <w:rsid w:val="00CE042E"/>
    <w:rsid w:val="00CF701E"/>
    <w:rsid w:val="00D021DF"/>
    <w:rsid w:val="00D12F66"/>
    <w:rsid w:val="00D22B12"/>
    <w:rsid w:val="00D254B2"/>
    <w:rsid w:val="00D31F60"/>
    <w:rsid w:val="00D33271"/>
    <w:rsid w:val="00D34AB6"/>
    <w:rsid w:val="00D34E21"/>
    <w:rsid w:val="00D363F4"/>
    <w:rsid w:val="00D37DF1"/>
    <w:rsid w:val="00D40694"/>
    <w:rsid w:val="00D42092"/>
    <w:rsid w:val="00D4446B"/>
    <w:rsid w:val="00D5058D"/>
    <w:rsid w:val="00D6171B"/>
    <w:rsid w:val="00D62D14"/>
    <w:rsid w:val="00D72068"/>
    <w:rsid w:val="00D8322F"/>
    <w:rsid w:val="00D83B29"/>
    <w:rsid w:val="00D83F61"/>
    <w:rsid w:val="00D97000"/>
    <w:rsid w:val="00D975C6"/>
    <w:rsid w:val="00DA1638"/>
    <w:rsid w:val="00DA6F26"/>
    <w:rsid w:val="00DB0AE8"/>
    <w:rsid w:val="00DB690F"/>
    <w:rsid w:val="00DC217E"/>
    <w:rsid w:val="00DC56EC"/>
    <w:rsid w:val="00DC6D6A"/>
    <w:rsid w:val="00DD4188"/>
    <w:rsid w:val="00DD7D12"/>
    <w:rsid w:val="00DE3150"/>
    <w:rsid w:val="00DE57F7"/>
    <w:rsid w:val="00DE6D96"/>
    <w:rsid w:val="00DF09A6"/>
    <w:rsid w:val="00DF415E"/>
    <w:rsid w:val="00DF7218"/>
    <w:rsid w:val="00E02422"/>
    <w:rsid w:val="00E043F0"/>
    <w:rsid w:val="00E054FA"/>
    <w:rsid w:val="00E05B72"/>
    <w:rsid w:val="00E07974"/>
    <w:rsid w:val="00E1577B"/>
    <w:rsid w:val="00E16BE0"/>
    <w:rsid w:val="00E23966"/>
    <w:rsid w:val="00E24D08"/>
    <w:rsid w:val="00E27564"/>
    <w:rsid w:val="00E32EAD"/>
    <w:rsid w:val="00E32F32"/>
    <w:rsid w:val="00E35173"/>
    <w:rsid w:val="00E35C4A"/>
    <w:rsid w:val="00E43628"/>
    <w:rsid w:val="00E439E2"/>
    <w:rsid w:val="00E464C2"/>
    <w:rsid w:val="00E52137"/>
    <w:rsid w:val="00E53405"/>
    <w:rsid w:val="00E61019"/>
    <w:rsid w:val="00E610A0"/>
    <w:rsid w:val="00E63070"/>
    <w:rsid w:val="00E7320A"/>
    <w:rsid w:val="00E859A4"/>
    <w:rsid w:val="00E860A9"/>
    <w:rsid w:val="00E86CA0"/>
    <w:rsid w:val="00EA2C2B"/>
    <w:rsid w:val="00EA7096"/>
    <w:rsid w:val="00EB407D"/>
    <w:rsid w:val="00EB6179"/>
    <w:rsid w:val="00EC1EF9"/>
    <w:rsid w:val="00EC6406"/>
    <w:rsid w:val="00ED2DC5"/>
    <w:rsid w:val="00ED3A92"/>
    <w:rsid w:val="00EE0FFA"/>
    <w:rsid w:val="00EE109F"/>
    <w:rsid w:val="00EE3C83"/>
    <w:rsid w:val="00EE4C39"/>
    <w:rsid w:val="00EE750C"/>
    <w:rsid w:val="00EF0706"/>
    <w:rsid w:val="00F00FE5"/>
    <w:rsid w:val="00F072FE"/>
    <w:rsid w:val="00F13B53"/>
    <w:rsid w:val="00F15874"/>
    <w:rsid w:val="00F16C41"/>
    <w:rsid w:val="00F27D25"/>
    <w:rsid w:val="00F27EA2"/>
    <w:rsid w:val="00F3164A"/>
    <w:rsid w:val="00F408B6"/>
    <w:rsid w:val="00F46689"/>
    <w:rsid w:val="00F669AD"/>
    <w:rsid w:val="00F700A0"/>
    <w:rsid w:val="00F74D00"/>
    <w:rsid w:val="00F76180"/>
    <w:rsid w:val="00F814DA"/>
    <w:rsid w:val="00F8299C"/>
    <w:rsid w:val="00F9298F"/>
    <w:rsid w:val="00F93A78"/>
    <w:rsid w:val="00F95F7A"/>
    <w:rsid w:val="00FA1D67"/>
    <w:rsid w:val="00FA6AFA"/>
    <w:rsid w:val="00FA75C7"/>
    <w:rsid w:val="00FB3A1A"/>
    <w:rsid w:val="00FB40F9"/>
    <w:rsid w:val="00FC651D"/>
    <w:rsid w:val="00FC6EC3"/>
    <w:rsid w:val="00FC7F4D"/>
    <w:rsid w:val="00FD3410"/>
    <w:rsid w:val="00FD513B"/>
    <w:rsid w:val="00FD73A4"/>
    <w:rsid w:val="00FE0C13"/>
    <w:rsid w:val="00FE0DCF"/>
    <w:rsid w:val="00FE197A"/>
    <w:rsid w:val="00FE21A6"/>
    <w:rsid w:val="00FF34DB"/>
    <w:rsid w:val="0A4D1E4F"/>
    <w:rsid w:val="0A914956"/>
    <w:rsid w:val="0DF3AAE0"/>
    <w:rsid w:val="13B1E18E"/>
    <w:rsid w:val="188E33A0"/>
    <w:rsid w:val="1AD7C71D"/>
    <w:rsid w:val="1CC3FF52"/>
    <w:rsid w:val="204935EA"/>
    <w:rsid w:val="20DBBE34"/>
    <w:rsid w:val="234B4D09"/>
    <w:rsid w:val="24DD1CED"/>
    <w:rsid w:val="2524E625"/>
    <w:rsid w:val="265C9ACE"/>
    <w:rsid w:val="27C2F56C"/>
    <w:rsid w:val="2C4F0900"/>
    <w:rsid w:val="30A5475A"/>
    <w:rsid w:val="31D975E7"/>
    <w:rsid w:val="339C335C"/>
    <w:rsid w:val="36336972"/>
    <w:rsid w:val="378ADBBA"/>
    <w:rsid w:val="393CAA6A"/>
    <w:rsid w:val="39514BFB"/>
    <w:rsid w:val="3A5C4CC8"/>
    <w:rsid w:val="3C1639FB"/>
    <w:rsid w:val="3C1ACE51"/>
    <w:rsid w:val="3CC7CF5B"/>
    <w:rsid w:val="40AEC3C3"/>
    <w:rsid w:val="42DEB70C"/>
    <w:rsid w:val="43285ACE"/>
    <w:rsid w:val="43CF99C4"/>
    <w:rsid w:val="43F10C74"/>
    <w:rsid w:val="45B27F61"/>
    <w:rsid w:val="462EFBD1"/>
    <w:rsid w:val="463D9EE1"/>
    <w:rsid w:val="4737484B"/>
    <w:rsid w:val="4AE321A5"/>
    <w:rsid w:val="4B630F86"/>
    <w:rsid w:val="4C437E2F"/>
    <w:rsid w:val="52F9FC35"/>
    <w:rsid w:val="54AAD285"/>
    <w:rsid w:val="57690292"/>
    <w:rsid w:val="5D3BAD8C"/>
    <w:rsid w:val="5DBF7EB6"/>
    <w:rsid w:val="5FA5F945"/>
    <w:rsid w:val="5FEBA2C7"/>
    <w:rsid w:val="6011A197"/>
    <w:rsid w:val="624153A6"/>
    <w:rsid w:val="626570C9"/>
    <w:rsid w:val="6422858E"/>
    <w:rsid w:val="64DB4B66"/>
    <w:rsid w:val="67198EBF"/>
    <w:rsid w:val="6961CADE"/>
    <w:rsid w:val="6DE85C71"/>
    <w:rsid w:val="70F19338"/>
    <w:rsid w:val="7118091D"/>
    <w:rsid w:val="720E53E1"/>
    <w:rsid w:val="725F1167"/>
    <w:rsid w:val="74C330D0"/>
    <w:rsid w:val="7787177B"/>
    <w:rsid w:val="78A0F20E"/>
    <w:rsid w:val="7A54671E"/>
    <w:rsid w:val="7C2741B2"/>
    <w:rsid w:val="7CFCD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D7439"/>
  <w15:chartTrackingRefBased/>
  <w15:docId w15:val="{F661444E-B83D-42EE-8EF9-08B52573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A09"/>
    <w:rPr>
      <w:rFonts w:ascii="Times New Roman" w:eastAsia="Times New Roman" w:hAnsi="Times New Roman" w:cs="Times New Roman"/>
      <w:kern w:val="0"/>
      <w:lang w:val="lt-LT"/>
      <w14:ligatures w14:val="none"/>
    </w:rPr>
  </w:style>
  <w:style w:type="paragraph" w:styleId="Antrat1">
    <w:name w:val="heading 1"/>
    <w:aliases w:val="Heading 1_RS"/>
    <w:basedOn w:val="prastasis"/>
    <w:next w:val="prastasis"/>
    <w:link w:val="Antrat1Diagrama"/>
    <w:uiPriority w:val="9"/>
    <w:qFormat/>
    <w:rsid w:val="00CE042E"/>
    <w:pPr>
      <w:keepNext/>
      <w:keepLines/>
      <w:pageBreakBefore/>
      <w:numPr>
        <w:numId w:val="1"/>
      </w:numPr>
      <w:spacing w:before="240" w:line="360" w:lineRule="auto"/>
      <w:jc w:val="center"/>
      <w:outlineLvl w:val="0"/>
    </w:pPr>
    <w:rPr>
      <w:rFonts w:eastAsiaTheme="majorEastAsia" w:cstheme="majorBidi"/>
      <w:b/>
      <w:caps/>
      <w:color w:val="000000" w:themeColor="text1"/>
      <w:sz w:val="28"/>
      <w:szCs w:val="32"/>
    </w:rPr>
  </w:style>
  <w:style w:type="paragraph" w:styleId="Antrat2">
    <w:name w:val="heading 2"/>
    <w:aliases w:val="Heading 2_RS"/>
    <w:basedOn w:val="prastasis"/>
    <w:next w:val="prastasis"/>
    <w:link w:val="Antrat2Diagrama"/>
    <w:uiPriority w:val="9"/>
    <w:unhideWhenUsed/>
    <w:qFormat/>
    <w:rsid w:val="00CE042E"/>
    <w:pPr>
      <w:keepNext/>
      <w:keepLines/>
      <w:numPr>
        <w:ilvl w:val="1"/>
        <w:numId w:val="1"/>
      </w:numPr>
      <w:spacing w:before="40" w:line="360" w:lineRule="auto"/>
      <w:jc w:val="center"/>
      <w:outlineLvl w:val="1"/>
    </w:pPr>
    <w:rPr>
      <w:rFonts w:eastAsiaTheme="majorEastAsia" w:cstheme="majorBidi"/>
      <w:b/>
      <w:color w:val="000000" w:themeColor="text1"/>
      <w:szCs w:val="26"/>
    </w:rPr>
  </w:style>
  <w:style w:type="paragraph" w:styleId="Antrat3">
    <w:name w:val="heading 3"/>
    <w:basedOn w:val="prastasis"/>
    <w:next w:val="prastasis"/>
    <w:link w:val="Antrat3Diagrama"/>
    <w:uiPriority w:val="9"/>
    <w:semiHidden/>
    <w:unhideWhenUsed/>
    <w:qFormat/>
    <w:rsid w:val="00D34A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4AB6"/>
    <w:pPr>
      <w:keepNext/>
      <w:keepLines/>
      <w:spacing w:before="80" w:after="40"/>
      <w:outlineLvl w:val="3"/>
    </w:pPr>
    <w:rPr>
      <w:rFonts w:eastAsiaTheme="majorEastAsia"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D34AB6"/>
    <w:pPr>
      <w:keepNext/>
      <w:keepLines/>
      <w:spacing w:before="80" w:after="40"/>
      <w:outlineLvl w:val="4"/>
    </w:pPr>
    <w:rPr>
      <w:rFonts w:eastAsiaTheme="majorEastAsia"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D34AB6"/>
    <w:pPr>
      <w:keepNext/>
      <w:keepLines/>
      <w:spacing w:before="40"/>
      <w:outlineLvl w:val="5"/>
    </w:pPr>
    <w:rPr>
      <w:rFonts w:eastAsiaTheme="majorEastAsia"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D34AB6"/>
    <w:pPr>
      <w:keepNext/>
      <w:keepLines/>
      <w:spacing w:before="40"/>
      <w:outlineLvl w:val="6"/>
    </w:pPr>
    <w:rPr>
      <w:rFonts w:eastAsiaTheme="majorEastAsia"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D34AB6"/>
    <w:pPr>
      <w:keepNext/>
      <w:keepLines/>
      <w:outlineLvl w:val="7"/>
    </w:pPr>
    <w:rPr>
      <w:rFonts w:eastAsiaTheme="majorEastAsia"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D34AB6"/>
    <w:pPr>
      <w:keepNext/>
      <w:keepLines/>
      <w:outlineLvl w:val="8"/>
    </w:pPr>
    <w:rPr>
      <w:rFonts w:eastAsiaTheme="majorEastAsia"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_RS Diagrama"/>
    <w:basedOn w:val="Numatytasispastraiposriftas"/>
    <w:link w:val="Antrat2"/>
    <w:uiPriority w:val="9"/>
    <w:rsid w:val="00CE042E"/>
    <w:rPr>
      <w:rFonts w:ascii="Times New Roman" w:eastAsiaTheme="majorEastAsia" w:hAnsi="Times New Roman" w:cstheme="majorBidi"/>
      <w:b/>
      <w:color w:val="000000" w:themeColor="text1"/>
      <w:kern w:val="0"/>
      <w:szCs w:val="26"/>
      <w:lang w:val="lt-LT"/>
      <w14:ligatures w14:val="none"/>
    </w:rPr>
  </w:style>
  <w:style w:type="character" w:customStyle="1" w:styleId="Antrat1Diagrama">
    <w:name w:val="Antraštė 1 Diagrama"/>
    <w:aliases w:val="Heading 1_RS Diagrama"/>
    <w:basedOn w:val="Numatytasispastraiposriftas"/>
    <w:link w:val="Antrat1"/>
    <w:uiPriority w:val="9"/>
    <w:rsid w:val="00CE042E"/>
    <w:rPr>
      <w:rFonts w:ascii="Times New Roman" w:eastAsiaTheme="majorEastAsia" w:hAnsi="Times New Roman" w:cstheme="majorBidi"/>
      <w:b/>
      <w:caps/>
      <w:color w:val="000000" w:themeColor="text1"/>
      <w:kern w:val="0"/>
      <w:sz w:val="28"/>
      <w:szCs w:val="32"/>
      <w:lang w:val="lt-LT"/>
      <w14:ligatures w14:val="none"/>
    </w:rPr>
  </w:style>
  <w:style w:type="character" w:customStyle="1" w:styleId="Antrat3Diagrama">
    <w:name w:val="Antraštė 3 Diagrama"/>
    <w:basedOn w:val="Numatytasispastraiposriftas"/>
    <w:link w:val="Antrat3"/>
    <w:uiPriority w:val="9"/>
    <w:semiHidden/>
    <w:rsid w:val="00D34A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4A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4A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4A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4A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4A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4A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4A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4A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4AB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4A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4AB6"/>
    <w:pPr>
      <w:spacing w:before="160" w:after="160"/>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D34A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D34AB6"/>
    <w:pPr>
      <w:ind w:left="720"/>
      <w:contextualSpacing/>
    </w:pPr>
    <w:rPr>
      <w:rFonts w:eastAsiaTheme="minorHAnsi" w:cstheme="minorBidi"/>
      <w:szCs w:val="22"/>
    </w:rPr>
  </w:style>
  <w:style w:type="character" w:styleId="Rykuspabraukimas">
    <w:name w:val="Intense Emphasis"/>
    <w:basedOn w:val="Numatytasispastraiposriftas"/>
    <w:uiPriority w:val="21"/>
    <w:qFormat/>
    <w:rsid w:val="00D34AB6"/>
    <w:rPr>
      <w:i/>
      <w:iCs/>
      <w:color w:val="2F5496" w:themeColor="accent1" w:themeShade="BF"/>
    </w:rPr>
  </w:style>
  <w:style w:type="paragraph" w:styleId="Iskirtacitata">
    <w:name w:val="Intense Quote"/>
    <w:basedOn w:val="prastasis"/>
    <w:next w:val="prastasis"/>
    <w:link w:val="IskirtacitataDiagrama"/>
    <w:uiPriority w:val="30"/>
    <w:qFormat/>
    <w:rsid w:val="00D34A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D34AB6"/>
    <w:rPr>
      <w:i/>
      <w:iCs/>
      <w:color w:val="2F5496" w:themeColor="accent1" w:themeShade="BF"/>
    </w:rPr>
  </w:style>
  <w:style w:type="character" w:styleId="Rykinuoroda">
    <w:name w:val="Intense Reference"/>
    <w:basedOn w:val="Numatytasispastraiposriftas"/>
    <w:uiPriority w:val="32"/>
    <w:qFormat/>
    <w:rsid w:val="00D34AB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34AB6"/>
  </w:style>
  <w:style w:type="character" w:customStyle="1" w:styleId="highlight">
    <w:name w:val="highlight"/>
    <w:rsid w:val="00D34AB6"/>
  </w:style>
  <w:style w:type="character" w:customStyle="1" w:styleId="bodyCar">
    <w:name w:val="body Car"/>
    <w:link w:val="body"/>
    <w:locked/>
    <w:rsid w:val="00D34AB6"/>
    <w:rPr>
      <w:rFonts w:ascii="Arial" w:hAnsi="Arial"/>
      <w:lang w:val="en-GB"/>
    </w:rPr>
  </w:style>
  <w:style w:type="paragraph" w:customStyle="1" w:styleId="body">
    <w:name w:val="body"/>
    <w:basedOn w:val="prastasis"/>
    <w:link w:val="bodyCar"/>
    <w:rsid w:val="00D34AB6"/>
    <w:pPr>
      <w:spacing w:before="120" w:after="120"/>
      <w:jc w:val="both"/>
    </w:pPr>
    <w:rPr>
      <w:rFonts w:ascii="Arial" w:eastAsiaTheme="minorHAnsi" w:hAnsi="Arial" w:cstheme="minorBidi"/>
      <w:kern w:val="2"/>
      <w:lang w:val="en-GB"/>
      <w14:ligatures w14:val="standardContextual"/>
    </w:rPr>
  </w:style>
  <w:style w:type="paragraph" w:styleId="Antrats">
    <w:name w:val="header"/>
    <w:basedOn w:val="prastasis"/>
    <w:link w:val="AntratsDiagrama"/>
    <w:uiPriority w:val="99"/>
    <w:unhideWhenUsed/>
    <w:rsid w:val="00D34AB6"/>
    <w:pPr>
      <w:tabs>
        <w:tab w:val="center" w:pos="4819"/>
        <w:tab w:val="right" w:pos="9638"/>
      </w:tabs>
    </w:pPr>
    <w:rPr>
      <w:rFonts w:eastAsiaTheme="minorHAnsi" w:cstheme="minorBidi"/>
      <w:szCs w:val="22"/>
    </w:rPr>
  </w:style>
  <w:style w:type="character" w:customStyle="1" w:styleId="AntratsDiagrama">
    <w:name w:val="Antraštės Diagrama"/>
    <w:basedOn w:val="Numatytasispastraiposriftas"/>
    <w:link w:val="Antrats"/>
    <w:uiPriority w:val="99"/>
    <w:rsid w:val="00D34AB6"/>
    <w:rPr>
      <w:rFonts w:ascii="Times New Roman" w:hAnsi="Times New Roman"/>
      <w:kern w:val="0"/>
      <w:szCs w:val="22"/>
      <w:lang w:val="lt-LT"/>
      <w14:ligatures w14:val="none"/>
    </w:rPr>
  </w:style>
  <w:style w:type="paragraph" w:styleId="Porat">
    <w:name w:val="footer"/>
    <w:basedOn w:val="prastasis"/>
    <w:link w:val="PoratDiagrama"/>
    <w:uiPriority w:val="99"/>
    <w:unhideWhenUsed/>
    <w:rsid w:val="00D34AB6"/>
    <w:pPr>
      <w:tabs>
        <w:tab w:val="center" w:pos="4819"/>
        <w:tab w:val="right" w:pos="9638"/>
      </w:tabs>
    </w:pPr>
    <w:rPr>
      <w:rFonts w:eastAsiaTheme="minorHAnsi" w:cstheme="minorBidi"/>
      <w:szCs w:val="22"/>
    </w:rPr>
  </w:style>
  <w:style w:type="character" w:customStyle="1" w:styleId="PoratDiagrama">
    <w:name w:val="Poraštė Diagrama"/>
    <w:basedOn w:val="Numatytasispastraiposriftas"/>
    <w:link w:val="Porat"/>
    <w:uiPriority w:val="99"/>
    <w:rsid w:val="00D34AB6"/>
    <w:rPr>
      <w:rFonts w:ascii="Times New Roman" w:hAnsi="Times New Roman"/>
      <w:kern w:val="0"/>
      <w:szCs w:val="22"/>
      <w:lang w:val="lt-LT"/>
      <w14:ligatures w14:val="none"/>
    </w:rPr>
  </w:style>
  <w:style w:type="character" w:styleId="Komentaronuoroda">
    <w:name w:val="annotation reference"/>
    <w:basedOn w:val="Numatytasispastraiposriftas"/>
    <w:uiPriority w:val="99"/>
    <w:semiHidden/>
    <w:unhideWhenUsed/>
    <w:rsid w:val="00D34AB6"/>
    <w:rPr>
      <w:sz w:val="16"/>
      <w:szCs w:val="16"/>
    </w:rPr>
  </w:style>
  <w:style w:type="paragraph" w:styleId="Komentarotekstas">
    <w:name w:val="annotation text"/>
    <w:basedOn w:val="prastasis"/>
    <w:link w:val="KomentarotekstasDiagrama"/>
    <w:uiPriority w:val="99"/>
    <w:unhideWhenUsed/>
    <w:rsid w:val="00D34AB6"/>
    <w:rPr>
      <w:rFonts w:eastAsiaTheme="minorHAnsi" w:cstheme="minorBidi"/>
      <w:sz w:val="20"/>
      <w:szCs w:val="20"/>
    </w:rPr>
  </w:style>
  <w:style w:type="character" w:customStyle="1" w:styleId="KomentarotekstasDiagrama">
    <w:name w:val="Komentaro tekstas Diagrama"/>
    <w:basedOn w:val="Numatytasispastraiposriftas"/>
    <w:link w:val="Komentarotekstas"/>
    <w:uiPriority w:val="99"/>
    <w:rsid w:val="00D34AB6"/>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34AB6"/>
    <w:rPr>
      <w:b/>
      <w:bCs/>
    </w:rPr>
  </w:style>
  <w:style w:type="character" w:customStyle="1" w:styleId="KomentarotemaDiagrama">
    <w:name w:val="Komentaro tema Diagrama"/>
    <w:basedOn w:val="KomentarotekstasDiagrama"/>
    <w:link w:val="Komentarotema"/>
    <w:uiPriority w:val="99"/>
    <w:semiHidden/>
    <w:rsid w:val="00D34AB6"/>
    <w:rPr>
      <w:rFonts w:ascii="Times New Roman" w:hAnsi="Times New Roman"/>
      <w:b/>
      <w:bCs/>
      <w:kern w:val="0"/>
      <w:sz w:val="20"/>
      <w:szCs w:val="20"/>
      <w:lang w:val="lt-LT"/>
      <w14:ligatures w14:val="none"/>
    </w:rPr>
  </w:style>
  <w:style w:type="character" w:styleId="Hipersaitas">
    <w:name w:val="Hyperlink"/>
    <w:basedOn w:val="Numatytasispastraiposriftas"/>
    <w:uiPriority w:val="99"/>
    <w:unhideWhenUsed/>
    <w:rsid w:val="00D34AB6"/>
    <w:rPr>
      <w:color w:val="0563C1" w:themeColor="hyperlink"/>
      <w:u w:val="single"/>
    </w:rPr>
  </w:style>
  <w:style w:type="character" w:styleId="Neapdorotaspaminjimas">
    <w:name w:val="Unresolved Mention"/>
    <w:basedOn w:val="Numatytasispastraiposriftas"/>
    <w:uiPriority w:val="99"/>
    <w:semiHidden/>
    <w:unhideWhenUsed/>
    <w:rsid w:val="00D34AB6"/>
    <w:rPr>
      <w:color w:val="605E5C"/>
      <w:shd w:val="clear" w:color="auto" w:fill="E1DFDD"/>
    </w:rPr>
  </w:style>
  <w:style w:type="character" w:styleId="Perirtashipersaitas">
    <w:name w:val="FollowedHyperlink"/>
    <w:basedOn w:val="Numatytasispastraiposriftas"/>
    <w:uiPriority w:val="99"/>
    <w:semiHidden/>
    <w:unhideWhenUsed/>
    <w:rsid w:val="00613F5D"/>
    <w:rPr>
      <w:color w:val="954F72" w:themeColor="followedHyperlink"/>
      <w:u w:val="single"/>
    </w:rPr>
  </w:style>
  <w:style w:type="paragraph" w:styleId="Puslapioinaostekstas">
    <w:name w:val="footnote text"/>
    <w:basedOn w:val="prastasis"/>
    <w:link w:val="PuslapioinaostekstasDiagrama"/>
    <w:uiPriority w:val="99"/>
    <w:semiHidden/>
    <w:unhideWhenUsed/>
    <w:rsid w:val="00637AE3"/>
    <w:rPr>
      <w:sz w:val="20"/>
      <w:szCs w:val="20"/>
    </w:rPr>
  </w:style>
  <w:style w:type="character" w:customStyle="1" w:styleId="PuslapioinaostekstasDiagrama">
    <w:name w:val="Puslapio išnašos tekstas Diagrama"/>
    <w:basedOn w:val="Numatytasispastraiposriftas"/>
    <w:link w:val="Puslapioinaostekstas"/>
    <w:uiPriority w:val="99"/>
    <w:semiHidden/>
    <w:rsid w:val="00637AE3"/>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637AE3"/>
    <w:rPr>
      <w:vertAlign w:val="superscript"/>
    </w:rPr>
  </w:style>
  <w:style w:type="table" w:styleId="Lentelstinklelis">
    <w:name w:val="Table Grid"/>
    <w:basedOn w:val="prastojilentel"/>
    <w:uiPriority w:val="39"/>
    <w:rsid w:val="00637AE3"/>
    <w:rPr>
      <w:rFonts w:eastAsia="Times New Roman"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057DD1"/>
  </w:style>
  <w:style w:type="paragraph" w:customStyle="1" w:styleId="paragraph">
    <w:name w:val="paragraph"/>
    <w:basedOn w:val="prastasis"/>
    <w:rsid w:val="005F1BCA"/>
    <w:pPr>
      <w:spacing w:before="100" w:beforeAutospacing="1" w:after="100" w:afterAutospacing="1"/>
    </w:pPr>
    <w:rPr>
      <w:lang w:eastAsia="lt-LT"/>
    </w:rPr>
  </w:style>
  <w:style w:type="character" w:customStyle="1" w:styleId="normaltextrun">
    <w:name w:val="normaltextrun"/>
    <w:basedOn w:val="Numatytasispastraiposriftas"/>
    <w:rsid w:val="005F1BCA"/>
  </w:style>
  <w:style w:type="character" w:customStyle="1" w:styleId="eop">
    <w:name w:val="eop"/>
    <w:basedOn w:val="Numatytasispastraiposriftas"/>
    <w:rsid w:val="005F1BCA"/>
  </w:style>
  <w:style w:type="character" w:customStyle="1" w:styleId="tabchar">
    <w:name w:val="tabchar"/>
    <w:basedOn w:val="Numatytasispastraiposriftas"/>
    <w:rsid w:val="005F1BCA"/>
  </w:style>
  <w:style w:type="paragraph" w:styleId="Pataisymai">
    <w:name w:val="Revision"/>
    <w:hidden/>
    <w:uiPriority w:val="99"/>
    <w:semiHidden/>
    <w:rsid w:val="00660113"/>
    <w:rPr>
      <w:rFonts w:ascii="Times New Roman" w:eastAsia="Times New Roman" w:hAnsi="Times New Roman" w:cs="Times New Roman"/>
      <w:kern w:val="0"/>
      <w:lang w:val="lt-LT"/>
      <w14:ligatures w14:val="none"/>
    </w:rPr>
  </w:style>
  <w:style w:type="character" w:styleId="Paminjimas">
    <w:name w:val="Mention"/>
    <w:basedOn w:val="Numatytasispastraiposriftas"/>
    <w:uiPriority w:val="99"/>
    <w:unhideWhenUsed/>
    <w:rsid w:val="00045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71">
      <w:bodyDiv w:val="1"/>
      <w:marLeft w:val="0"/>
      <w:marRight w:val="0"/>
      <w:marTop w:val="0"/>
      <w:marBottom w:val="0"/>
      <w:divBdr>
        <w:top w:val="none" w:sz="0" w:space="0" w:color="auto"/>
        <w:left w:val="none" w:sz="0" w:space="0" w:color="auto"/>
        <w:bottom w:val="none" w:sz="0" w:space="0" w:color="auto"/>
        <w:right w:val="none" w:sz="0" w:space="0" w:color="auto"/>
      </w:divBdr>
      <w:divsChild>
        <w:div w:id="5870344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85032055">
              <w:marLeft w:val="0"/>
              <w:marRight w:val="0"/>
              <w:marTop w:val="0"/>
              <w:marBottom w:val="0"/>
              <w:divBdr>
                <w:top w:val="none" w:sz="0" w:space="0" w:color="auto"/>
                <w:left w:val="none" w:sz="0" w:space="0" w:color="auto"/>
                <w:bottom w:val="none" w:sz="0" w:space="0" w:color="auto"/>
                <w:right w:val="none" w:sz="0" w:space="0" w:color="auto"/>
              </w:divBdr>
              <w:divsChild>
                <w:div w:id="1197086391">
                  <w:marLeft w:val="0"/>
                  <w:marRight w:val="0"/>
                  <w:marTop w:val="0"/>
                  <w:marBottom w:val="0"/>
                  <w:divBdr>
                    <w:top w:val="none" w:sz="0" w:space="0" w:color="auto"/>
                    <w:left w:val="none" w:sz="0" w:space="0" w:color="auto"/>
                    <w:bottom w:val="none" w:sz="0" w:space="0" w:color="auto"/>
                    <w:right w:val="none" w:sz="0" w:space="0" w:color="auto"/>
                  </w:divBdr>
                  <w:divsChild>
                    <w:div w:id="1236672075">
                      <w:marLeft w:val="0"/>
                      <w:marRight w:val="0"/>
                      <w:marTop w:val="0"/>
                      <w:marBottom w:val="0"/>
                      <w:divBdr>
                        <w:top w:val="none" w:sz="0" w:space="0" w:color="auto"/>
                        <w:left w:val="none" w:sz="0" w:space="0" w:color="auto"/>
                        <w:bottom w:val="none" w:sz="0" w:space="0" w:color="auto"/>
                        <w:right w:val="none" w:sz="0" w:space="0" w:color="auto"/>
                      </w:divBdr>
                      <w:divsChild>
                        <w:div w:id="1405293818">
                          <w:marLeft w:val="0"/>
                          <w:marRight w:val="0"/>
                          <w:marTop w:val="0"/>
                          <w:marBottom w:val="0"/>
                          <w:divBdr>
                            <w:top w:val="none" w:sz="0" w:space="0" w:color="auto"/>
                            <w:left w:val="none" w:sz="0" w:space="0" w:color="auto"/>
                            <w:bottom w:val="none" w:sz="0" w:space="0" w:color="auto"/>
                            <w:right w:val="none" w:sz="0" w:space="0" w:color="auto"/>
                          </w:divBdr>
                          <w:divsChild>
                            <w:div w:id="887031630">
                              <w:marLeft w:val="0"/>
                              <w:marRight w:val="0"/>
                              <w:marTop w:val="0"/>
                              <w:marBottom w:val="0"/>
                              <w:divBdr>
                                <w:top w:val="none" w:sz="0" w:space="0" w:color="auto"/>
                                <w:left w:val="none" w:sz="0" w:space="0" w:color="auto"/>
                                <w:bottom w:val="none" w:sz="0" w:space="0" w:color="auto"/>
                                <w:right w:val="none" w:sz="0" w:space="0" w:color="auto"/>
                              </w:divBdr>
                              <w:divsChild>
                                <w:div w:id="49761654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60855805">
                                      <w:marLeft w:val="0"/>
                                      <w:marRight w:val="0"/>
                                      <w:marTop w:val="0"/>
                                      <w:marBottom w:val="0"/>
                                      <w:divBdr>
                                        <w:top w:val="none" w:sz="0" w:space="0" w:color="auto"/>
                                        <w:left w:val="none" w:sz="0" w:space="0" w:color="auto"/>
                                        <w:bottom w:val="none" w:sz="0" w:space="0" w:color="auto"/>
                                        <w:right w:val="none" w:sz="0" w:space="0" w:color="auto"/>
                                      </w:divBdr>
                                      <w:divsChild>
                                        <w:div w:id="385640908">
                                          <w:marLeft w:val="0"/>
                                          <w:marRight w:val="0"/>
                                          <w:marTop w:val="0"/>
                                          <w:marBottom w:val="0"/>
                                          <w:divBdr>
                                            <w:top w:val="none" w:sz="0" w:space="0" w:color="auto"/>
                                            <w:left w:val="none" w:sz="0" w:space="0" w:color="auto"/>
                                            <w:bottom w:val="none" w:sz="0" w:space="0" w:color="auto"/>
                                            <w:right w:val="none" w:sz="0" w:space="0" w:color="auto"/>
                                          </w:divBdr>
                                          <w:divsChild>
                                            <w:div w:id="20592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439472">
      <w:bodyDiv w:val="1"/>
      <w:marLeft w:val="0"/>
      <w:marRight w:val="0"/>
      <w:marTop w:val="0"/>
      <w:marBottom w:val="0"/>
      <w:divBdr>
        <w:top w:val="none" w:sz="0" w:space="0" w:color="auto"/>
        <w:left w:val="none" w:sz="0" w:space="0" w:color="auto"/>
        <w:bottom w:val="none" w:sz="0" w:space="0" w:color="auto"/>
        <w:right w:val="none" w:sz="0" w:space="0" w:color="auto"/>
      </w:divBdr>
    </w:div>
    <w:div w:id="303319641">
      <w:bodyDiv w:val="1"/>
      <w:marLeft w:val="0"/>
      <w:marRight w:val="0"/>
      <w:marTop w:val="0"/>
      <w:marBottom w:val="0"/>
      <w:divBdr>
        <w:top w:val="none" w:sz="0" w:space="0" w:color="auto"/>
        <w:left w:val="none" w:sz="0" w:space="0" w:color="auto"/>
        <w:bottom w:val="none" w:sz="0" w:space="0" w:color="auto"/>
        <w:right w:val="none" w:sz="0" w:space="0" w:color="auto"/>
      </w:divBdr>
      <w:divsChild>
        <w:div w:id="536249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8322670">
              <w:marLeft w:val="0"/>
              <w:marRight w:val="0"/>
              <w:marTop w:val="0"/>
              <w:marBottom w:val="0"/>
              <w:divBdr>
                <w:top w:val="none" w:sz="0" w:space="0" w:color="auto"/>
                <w:left w:val="none" w:sz="0" w:space="0" w:color="auto"/>
                <w:bottom w:val="none" w:sz="0" w:space="0" w:color="auto"/>
                <w:right w:val="none" w:sz="0" w:space="0" w:color="auto"/>
              </w:divBdr>
              <w:divsChild>
                <w:div w:id="2010717587">
                  <w:marLeft w:val="0"/>
                  <w:marRight w:val="0"/>
                  <w:marTop w:val="0"/>
                  <w:marBottom w:val="0"/>
                  <w:divBdr>
                    <w:top w:val="none" w:sz="0" w:space="0" w:color="auto"/>
                    <w:left w:val="none" w:sz="0" w:space="0" w:color="auto"/>
                    <w:bottom w:val="none" w:sz="0" w:space="0" w:color="auto"/>
                    <w:right w:val="none" w:sz="0" w:space="0" w:color="auto"/>
                  </w:divBdr>
                  <w:divsChild>
                    <w:div w:id="159200680">
                      <w:marLeft w:val="0"/>
                      <w:marRight w:val="0"/>
                      <w:marTop w:val="0"/>
                      <w:marBottom w:val="0"/>
                      <w:divBdr>
                        <w:top w:val="none" w:sz="0" w:space="0" w:color="auto"/>
                        <w:left w:val="none" w:sz="0" w:space="0" w:color="auto"/>
                        <w:bottom w:val="none" w:sz="0" w:space="0" w:color="auto"/>
                        <w:right w:val="none" w:sz="0" w:space="0" w:color="auto"/>
                      </w:divBdr>
                      <w:divsChild>
                        <w:div w:id="1811241550">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sChild>
                                <w:div w:id="21402268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556864246">
                                      <w:marLeft w:val="0"/>
                                      <w:marRight w:val="0"/>
                                      <w:marTop w:val="0"/>
                                      <w:marBottom w:val="0"/>
                                      <w:divBdr>
                                        <w:top w:val="none" w:sz="0" w:space="0" w:color="auto"/>
                                        <w:left w:val="none" w:sz="0" w:space="0" w:color="auto"/>
                                        <w:bottom w:val="none" w:sz="0" w:space="0" w:color="auto"/>
                                        <w:right w:val="none" w:sz="0" w:space="0" w:color="auto"/>
                                      </w:divBdr>
                                      <w:divsChild>
                                        <w:div w:id="448472871">
                                          <w:marLeft w:val="0"/>
                                          <w:marRight w:val="0"/>
                                          <w:marTop w:val="0"/>
                                          <w:marBottom w:val="0"/>
                                          <w:divBdr>
                                            <w:top w:val="none" w:sz="0" w:space="0" w:color="auto"/>
                                            <w:left w:val="none" w:sz="0" w:space="0" w:color="auto"/>
                                            <w:bottom w:val="none" w:sz="0" w:space="0" w:color="auto"/>
                                            <w:right w:val="none" w:sz="0" w:space="0" w:color="auto"/>
                                          </w:divBdr>
                                          <w:divsChild>
                                            <w:div w:id="1322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494799">
      <w:bodyDiv w:val="1"/>
      <w:marLeft w:val="0"/>
      <w:marRight w:val="0"/>
      <w:marTop w:val="0"/>
      <w:marBottom w:val="0"/>
      <w:divBdr>
        <w:top w:val="none" w:sz="0" w:space="0" w:color="auto"/>
        <w:left w:val="none" w:sz="0" w:space="0" w:color="auto"/>
        <w:bottom w:val="none" w:sz="0" w:space="0" w:color="auto"/>
        <w:right w:val="none" w:sz="0" w:space="0" w:color="auto"/>
      </w:divBdr>
      <w:divsChild>
        <w:div w:id="11771172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449321464">
              <w:marLeft w:val="0"/>
              <w:marRight w:val="0"/>
              <w:marTop w:val="0"/>
              <w:marBottom w:val="0"/>
              <w:divBdr>
                <w:top w:val="none" w:sz="0" w:space="0" w:color="auto"/>
                <w:left w:val="none" w:sz="0" w:space="0" w:color="auto"/>
                <w:bottom w:val="none" w:sz="0" w:space="0" w:color="auto"/>
                <w:right w:val="none" w:sz="0" w:space="0" w:color="auto"/>
              </w:divBdr>
              <w:divsChild>
                <w:div w:id="194118113">
                  <w:marLeft w:val="0"/>
                  <w:marRight w:val="0"/>
                  <w:marTop w:val="0"/>
                  <w:marBottom w:val="0"/>
                  <w:divBdr>
                    <w:top w:val="none" w:sz="0" w:space="0" w:color="auto"/>
                    <w:left w:val="none" w:sz="0" w:space="0" w:color="auto"/>
                    <w:bottom w:val="none" w:sz="0" w:space="0" w:color="auto"/>
                    <w:right w:val="none" w:sz="0" w:space="0" w:color="auto"/>
                  </w:divBdr>
                  <w:divsChild>
                    <w:div w:id="907613349">
                      <w:marLeft w:val="0"/>
                      <w:marRight w:val="0"/>
                      <w:marTop w:val="0"/>
                      <w:marBottom w:val="0"/>
                      <w:divBdr>
                        <w:top w:val="none" w:sz="0" w:space="0" w:color="auto"/>
                        <w:left w:val="none" w:sz="0" w:space="0" w:color="auto"/>
                        <w:bottom w:val="none" w:sz="0" w:space="0" w:color="auto"/>
                        <w:right w:val="none" w:sz="0" w:space="0" w:color="auto"/>
                      </w:divBdr>
                      <w:divsChild>
                        <w:div w:id="1745033269">
                          <w:marLeft w:val="0"/>
                          <w:marRight w:val="0"/>
                          <w:marTop w:val="0"/>
                          <w:marBottom w:val="0"/>
                          <w:divBdr>
                            <w:top w:val="none" w:sz="0" w:space="0" w:color="auto"/>
                            <w:left w:val="none" w:sz="0" w:space="0" w:color="auto"/>
                            <w:bottom w:val="none" w:sz="0" w:space="0" w:color="auto"/>
                            <w:right w:val="none" w:sz="0" w:space="0" w:color="auto"/>
                          </w:divBdr>
                          <w:divsChild>
                            <w:div w:id="1155143507">
                              <w:marLeft w:val="0"/>
                              <w:marRight w:val="0"/>
                              <w:marTop w:val="0"/>
                              <w:marBottom w:val="0"/>
                              <w:divBdr>
                                <w:top w:val="none" w:sz="0" w:space="0" w:color="auto"/>
                                <w:left w:val="none" w:sz="0" w:space="0" w:color="auto"/>
                                <w:bottom w:val="none" w:sz="0" w:space="0" w:color="auto"/>
                                <w:right w:val="none" w:sz="0" w:space="0" w:color="auto"/>
                              </w:divBdr>
                              <w:divsChild>
                                <w:div w:id="1590031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8342892">
                                      <w:marLeft w:val="0"/>
                                      <w:marRight w:val="0"/>
                                      <w:marTop w:val="0"/>
                                      <w:marBottom w:val="0"/>
                                      <w:divBdr>
                                        <w:top w:val="none" w:sz="0" w:space="0" w:color="auto"/>
                                        <w:left w:val="none" w:sz="0" w:space="0" w:color="auto"/>
                                        <w:bottom w:val="none" w:sz="0" w:space="0" w:color="auto"/>
                                        <w:right w:val="none" w:sz="0" w:space="0" w:color="auto"/>
                                      </w:divBdr>
                                      <w:divsChild>
                                        <w:div w:id="360206772">
                                          <w:marLeft w:val="0"/>
                                          <w:marRight w:val="0"/>
                                          <w:marTop w:val="0"/>
                                          <w:marBottom w:val="0"/>
                                          <w:divBdr>
                                            <w:top w:val="none" w:sz="0" w:space="0" w:color="auto"/>
                                            <w:left w:val="none" w:sz="0" w:space="0" w:color="auto"/>
                                            <w:bottom w:val="none" w:sz="0" w:space="0" w:color="auto"/>
                                            <w:right w:val="none" w:sz="0" w:space="0" w:color="auto"/>
                                          </w:divBdr>
                                          <w:divsChild>
                                            <w:div w:id="1875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306467">
      <w:bodyDiv w:val="1"/>
      <w:marLeft w:val="0"/>
      <w:marRight w:val="0"/>
      <w:marTop w:val="0"/>
      <w:marBottom w:val="0"/>
      <w:divBdr>
        <w:top w:val="none" w:sz="0" w:space="0" w:color="auto"/>
        <w:left w:val="none" w:sz="0" w:space="0" w:color="auto"/>
        <w:bottom w:val="none" w:sz="0" w:space="0" w:color="auto"/>
        <w:right w:val="none" w:sz="0" w:space="0" w:color="auto"/>
      </w:divBdr>
    </w:div>
    <w:div w:id="828716526">
      <w:bodyDiv w:val="1"/>
      <w:marLeft w:val="0"/>
      <w:marRight w:val="0"/>
      <w:marTop w:val="0"/>
      <w:marBottom w:val="0"/>
      <w:divBdr>
        <w:top w:val="none" w:sz="0" w:space="0" w:color="auto"/>
        <w:left w:val="none" w:sz="0" w:space="0" w:color="auto"/>
        <w:bottom w:val="none" w:sz="0" w:space="0" w:color="auto"/>
        <w:right w:val="none" w:sz="0" w:space="0" w:color="auto"/>
      </w:divBdr>
      <w:divsChild>
        <w:div w:id="5101409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4603820">
              <w:marLeft w:val="0"/>
              <w:marRight w:val="0"/>
              <w:marTop w:val="0"/>
              <w:marBottom w:val="0"/>
              <w:divBdr>
                <w:top w:val="none" w:sz="0" w:space="0" w:color="auto"/>
                <w:left w:val="none" w:sz="0" w:space="0" w:color="auto"/>
                <w:bottom w:val="none" w:sz="0" w:space="0" w:color="auto"/>
                <w:right w:val="none" w:sz="0" w:space="0" w:color="auto"/>
              </w:divBdr>
              <w:divsChild>
                <w:div w:id="1323503267">
                  <w:marLeft w:val="0"/>
                  <w:marRight w:val="0"/>
                  <w:marTop w:val="0"/>
                  <w:marBottom w:val="0"/>
                  <w:divBdr>
                    <w:top w:val="none" w:sz="0" w:space="0" w:color="auto"/>
                    <w:left w:val="none" w:sz="0" w:space="0" w:color="auto"/>
                    <w:bottom w:val="none" w:sz="0" w:space="0" w:color="auto"/>
                    <w:right w:val="none" w:sz="0" w:space="0" w:color="auto"/>
                  </w:divBdr>
                  <w:divsChild>
                    <w:div w:id="1035739807">
                      <w:marLeft w:val="0"/>
                      <w:marRight w:val="0"/>
                      <w:marTop w:val="0"/>
                      <w:marBottom w:val="0"/>
                      <w:divBdr>
                        <w:top w:val="none" w:sz="0" w:space="0" w:color="auto"/>
                        <w:left w:val="none" w:sz="0" w:space="0" w:color="auto"/>
                        <w:bottom w:val="none" w:sz="0" w:space="0" w:color="auto"/>
                        <w:right w:val="none" w:sz="0" w:space="0" w:color="auto"/>
                      </w:divBdr>
                      <w:divsChild>
                        <w:div w:id="1998921702">
                          <w:marLeft w:val="0"/>
                          <w:marRight w:val="0"/>
                          <w:marTop w:val="0"/>
                          <w:marBottom w:val="0"/>
                          <w:divBdr>
                            <w:top w:val="none" w:sz="0" w:space="0" w:color="auto"/>
                            <w:left w:val="none" w:sz="0" w:space="0" w:color="auto"/>
                            <w:bottom w:val="none" w:sz="0" w:space="0" w:color="auto"/>
                            <w:right w:val="none" w:sz="0" w:space="0" w:color="auto"/>
                          </w:divBdr>
                          <w:divsChild>
                            <w:div w:id="900285604">
                              <w:marLeft w:val="0"/>
                              <w:marRight w:val="0"/>
                              <w:marTop w:val="0"/>
                              <w:marBottom w:val="0"/>
                              <w:divBdr>
                                <w:top w:val="none" w:sz="0" w:space="0" w:color="auto"/>
                                <w:left w:val="none" w:sz="0" w:space="0" w:color="auto"/>
                                <w:bottom w:val="none" w:sz="0" w:space="0" w:color="auto"/>
                                <w:right w:val="none" w:sz="0" w:space="0" w:color="auto"/>
                              </w:divBdr>
                              <w:divsChild>
                                <w:div w:id="72391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309139672">
                                      <w:marLeft w:val="0"/>
                                      <w:marRight w:val="0"/>
                                      <w:marTop w:val="0"/>
                                      <w:marBottom w:val="0"/>
                                      <w:divBdr>
                                        <w:top w:val="none" w:sz="0" w:space="0" w:color="auto"/>
                                        <w:left w:val="none" w:sz="0" w:space="0" w:color="auto"/>
                                        <w:bottom w:val="none" w:sz="0" w:space="0" w:color="auto"/>
                                        <w:right w:val="none" w:sz="0" w:space="0" w:color="auto"/>
                                      </w:divBdr>
                                      <w:divsChild>
                                        <w:div w:id="991953153">
                                          <w:marLeft w:val="0"/>
                                          <w:marRight w:val="0"/>
                                          <w:marTop w:val="0"/>
                                          <w:marBottom w:val="0"/>
                                          <w:divBdr>
                                            <w:top w:val="none" w:sz="0" w:space="0" w:color="auto"/>
                                            <w:left w:val="none" w:sz="0" w:space="0" w:color="auto"/>
                                            <w:bottom w:val="none" w:sz="0" w:space="0" w:color="auto"/>
                                            <w:right w:val="none" w:sz="0" w:space="0" w:color="auto"/>
                                          </w:divBdr>
                                          <w:divsChild>
                                            <w:div w:id="105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583012">
      <w:bodyDiv w:val="1"/>
      <w:marLeft w:val="0"/>
      <w:marRight w:val="0"/>
      <w:marTop w:val="0"/>
      <w:marBottom w:val="0"/>
      <w:divBdr>
        <w:top w:val="none" w:sz="0" w:space="0" w:color="auto"/>
        <w:left w:val="none" w:sz="0" w:space="0" w:color="auto"/>
        <w:bottom w:val="none" w:sz="0" w:space="0" w:color="auto"/>
        <w:right w:val="none" w:sz="0" w:space="0" w:color="auto"/>
      </w:divBdr>
      <w:divsChild>
        <w:div w:id="139660947">
          <w:marLeft w:val="0"/>
          <w:marRight w:val="0"/>
          <w:marTop w:val="0"/>
          <w:marBottom w:val="0"/>
          <w:divBdr>
            <w:top w:val="none" w:sz="0" w:space="0" w:color="auto"/>
            <w:left w:val="none" w:sz="0" w:space="0" w:color="auto"/>
            <w:bottom w:val="none" w:sz="0" w:space="0" w:color="auto"/>
            <w:right w:val="none" w:sz="0" w:space="0" w:color="auto"/>
          </w:divBdr>
        </w:div>
        <w:div w:id="154612395">
          <w:marLeft w:val="0"/>
          <w:marRight w:val="0"/>
          <w:marTop w:val="0"/>
          <w:marBottom w:val="0"/>
          <w:divBdr>
            <w:top w:val="none" w:sz="0" w:space="0" w:color="auto"/>
            <w:left w:val="none" w:sz="0" w:space="0" w:color="auto"/>
            <w:bottom w:val="none" w:sz="0" w:space="0" w:color="auto"/>
            <w:right w:val="none" w:sz="0" w:space="0" w:color="auto"/>
          </w:divBdr>
        </w:div>
        <w:div w:id="226381315">
          <w:marLeft w:val="0"/>
          <w:marRight w:val="0"/>
          <w:marTop w:val="0"/>
          <w:marBottom w:val="0"/>
          <w:divBdr>
            <w:top w:val="none" w:sz="0" w:space="0" w:color="auto"/>
            <w:left w:val="none" w:sz="0" w:space="0" w:color="auto"/>
            <w:bottom w:val="none" w:sz="0" w:space="0" w:color="auto"/>
            <w:right w:val="none" w:sz="0" w:space="0" w:color="auto"/>
          </w:divBdr>
        </w:div>
        <w:div w:id="268316720">
          <w:marLeft w:val="0"/>
          <w:marRight w:val="0"/>
          <w:marTop w:val="0"/>
          <w:marBottom w:val="0"/>
          <w:divBdr>
            <w:top w:val="none" w:sz="0" w:space="0" w:color="auto"/>
            <w:left w:val="none" w:sz="0" w:space="0" w:color="auto"/>
            <w:bottom w:val="none" w:sz="0" w:space="0" w:color="auto"/>
            <w:right w:val="none" w:sz="0" w:space="0" w:color="auto"/>
          </w:divBdr>
        </w:div>
        <w:div w:id="304286161">
          <w:marLeft w:val="0"/>
          <w:marRight w:val="0"/>
          <w:marTop w:val="0"/>
          <w:marBottom w:val="0"/>
          <w:divBdr>
            <w:top w:val="none" w:sz="0" w:space="0" w:color="auto"/>
            <w:left w:val="none" w:sz="0" w:space="0" w:color="auto"/>
            <w:bottom w:val="none" w:sz="0" w:space="0" w:color="auto"/>
            <w:right w:val="none" w:sz="0" w:space="0" w:color="auto"/>
          </w:divBdr>
        </w:div>
        <w:div w:id="349769278">
          <w:marLeft w:val="0"/>
          <w:marRight w:val="0"/>
          <w:marTop w:val="0"/>
          <w:marBottom w:val="0"/>
          <w:divBdr>
            <w:top w:val="none" w:sz="0" w:space="0" w:color="auto"/>
            <w:left w:val="none" w:sz="0" w:space="0" w:color="auto"/>
            <w:bottom w:val="none" w:sz="0" w:space="0" w:color="auto"/>
            <w:right w:val="none" w:sz="0" w:space="0" w:color="auto"/>
          </w:divBdr>
        </w:div>
        <w:div w:id="371617994">
          <w:marLeft w:val="0"/>
          <w:marRight w:val="0"/>
          <w:marTop w:val="0"/>
          <w:marBottom w:val="0"/>
          <w:divBdr>
            <w:top w:val="none" w:sz="0" w:space="0" w:color="auto"/>
            <w:left w:val="none" w:sz="0" w:space="0" w:color="auto"/>
            <w:bottom w:val="none" w:sz="0" w:space="0" w:color="auto"/>
            <w:right w:val="none" w:sz="0" w:space="0" w:color="auto"/>
          </w:divBdr>
        </w:div>
        <w:div w:id="467171057">
          <w:marLeft w:val="0"/>
          <w:marRight w:val="0"/>
          <w:marTop w:val="0"/>
          <w:marBottom w:val="0"/>
          <w:divBdr>
            <w:top w:val="none" w:sz="0" w:space="0" w:color="auto"/>
            <w:left w:val="none" w:sz="0" w:space="0" w:color="auto"/>
            <w:bottom w:val="none" w:sz="0" w:space="0" w:color="auto"/>
            <w:right w:val="none" w:sz="0" w:space="0" w:color="auto"/>
          </w:divBdr>
        </w:div>
        <w:div w:id="475538734">
          <w:marLeft w:val="0"/>
          <w:marRight w:val="0"/>
          <w:marTop w:val="0"/>
          <w:marBottom w:val="0"/>
          <w:divBdr>
            <w:top w:val="none" w:sz="0" w:space="0" w:color="auto"/>
            <w:left w:val="none" w:sz="0" w:space="0" w:color="auto"/>
            <w:bottom w:val="none" w:sz="0" w:space="0" w:color="auto"/>
            <w:right w:val="none" w:sz="0" w:space="0" w:color="auto"/>
          </w:divBdr>
        </w:div>
        <w:div w:id="976452730">
          <w:marLeft w:val="0"/>
          <w:marRight w:val="0"/>
          <w:marTop w:val="0"/>
          <w:marBottom w:val="0"/>
          <w:divBdr>
            <w:top w:val="none" w:sz="0" w:space="0" w:color="auto"/>
            <w:left w:val="none" w:sz="0" w:space="0" w:color="auto"/>
            <w:bottom w:val="none" w:sz="0" w:space="0" w:color="auto"/>
            <w:right w:val="none" w:sz="0" w:space="0" w:color="auto"/>
          </w:divBdr>
        </w:div>
        <w:div w:id="1003751127">
          <w:marLeft w:val="0"/>
          <w:marRight w:val="0"/>
          <w:marTop w:val="0"/>
          <w:marBottom w:val="0"/>
          <w:divBdr>
            <w:top w:val="none" w:sz="0" w:space="0" w:color="auto"/>
            <w:left w:val="none" w:sz="0" w:space="0" w:color="auto"/>
            <w:bottom w:val="none" w:sz="0" w:space="0" w:color="auto"/>
            <w:right w:val="none" w:sz="0" w:space="0" w:color="auto"/>
          </w:divBdr>
        </w:div>
        <w:div w:id="1003826290">
          <w:marLeft w:val="0"/>
          <w:marRight w:val="0"/>
          <w:marTop w:val="0"/>
          <w:marBottom w:val="0"/>
          <w:divBdr>
            <w:top w:val="none" w:sz="0" w:space="0" w:color="auto"/>
            <w:left w:val="none" w:sz="0" w:space="0" w:color="auto"/>
            <w:bottom w:val="none" w:sz="0" w:space="0" w:color="auto"/>
            <w:right w:val="none" w:sz="0" w:space="0" w:color="auto"/>
          </w:divBdr>
        </w:div>
        <w:div w:id="1030305975">
          <w:marLeft w:val="0"/>
          <w:marRight w:val="0"/>
          <w:marTop w:val="0"/>
          <w:marBottom w:val="0"/>
          <w:divBdr>
            <w:top w:val="none" w:sz="0" w:space="0" w:color="auto"/>
            <w:left w:val="none" w:sz="0" w:space="0" w:color="auto"/>
            <w:bottom w:val="none" w:sz="0" w:space="0" w:color="auto"/>
            <w:right w:val="none" w:sz="0" w:space="0" w:color="auto"/>
          </w:divBdr>
        </w:div>
        <w:div w:id="1163819464">
          <w:marLeft w:val="0"/>
          <w:marRight w:val="0"/>
          <w:marTop w:val="0"/>
          <w:marBottom w:val="0"/>
          <w:divBdr>
            <w:top w:val="none" w:sz="0" w:space="0" w:color="auto"/>
            <w:left w:val="none" w:sz="0" w:space="0" w:color="auto"/>
            <w:bottom w:val="none" w:sz="0" w:space="0" w:color="auto"/>
            <w:right w:val="none" w:sz="0" w:space="0" w:color="auto"/>
          </w:divBdr>
        </w:div>
        <w:div w:id="1262565529">
          <w:marLeft w:val="0"/>
          <w:marRight w:val="0"/>
          <w:marTop w:val="0"/>
          <w:marBottom w:val="0"/>
          <w:divBdr>
            <w:top w:val="none" w:sz="0" w:space="0" w:color="auto"/>
            <w:left w:val="none" w:sz="0" w:space="0" w:color="auto"/>
            <w:bottom w:val="none" w:sz="0" w:space="0" w:color="auto"/>
            <w:right w:val="none" w:sz="0" w:space="0" w:color="auto"/>
          </w:divBdr>
        </w:div>
        <w:div w:id="1265725421">
          <w:marLeft w:val="0"/>
          <w:marRight w:val="0"/>
          <w:marTop w:val="0"/>
          <w:marBottom w:val="0"/>
          <w:divBdr>
            <w:top w:val="none" w:sz="0" w:space="0" w:color="auto"/>
            <w:left w:val="none" w:sz="0" w:space="0" w:color="auto"/>
            <w:bottom w:val="none" w:sz="0" w:space="0" w:color="auto"/>
            <w:right w:val="none" w:sz="0" w:space="0" w:color="auto"/>
          </w:divBdr>
        </w:div>
        <w:div w:id="1440293364">
          <w:marLeft w:val="0"/>
          <w:marRight w:val="0"/>
          <w:marTop w:val="0"/>
          <w:marBottom w:val="0"/>
          <w:divBdr>
            <w:top w:val="none" w:sz="0" w:space="0" w:color="auto"/>
            <w:left w:val="none" w:sz="0" w:space="0" w:color="auto"/>
            <w:bottom w:val="none" w:sz="0" w:space="0" w:color="auto"/>
            <w:right w:val="none" w:sz="0" w:space="0" w:color="auto"/>
          </w:divBdr>
        </w:div>
        <w:div w:id="1561289611">
          <w:marLeft w:val="0"/>
          <w:marRight w:val="0"/>
          <w:marTop w:val="0"/>
          <w:marBottom w:val="0"/>
          <w:divBdr>
            <w:top w:val="none" w:sz="0" w:space="0" w:color="auto"/>
            <w:left w:val="none" w:sz="0" w:space="0" w:color="auto"/>
            <w:bottom w:val="none" w:sz="0" w:space="0" w:color="auto"/>
            <w:right w:val="none" w:sz="0" w:space="0" w:color="auto"/>
          </w:divBdr>
        </w:div>
        <w:div w:id="1757287608">
          <w:marLeft w:val="0"/>
          <w:marRight w:val="0"/>
          <w:marTop w:val="0"/>
          <w:marBottom w:val="0"/>
          <w:divBdr>
            <w:top w:val="none" w:sz="0" w:space="0" w:color="auto"/>
            <w:left w:val="none" w:sz="0" w:space="0" w:color="auto"/>
            <w:bottom w:val="none" w:sz="0" w:space="0" w:color="auto"/>
            <w:right w:val="none" w:sz="0" w:space="0" w:color="auto"/>
          </w:divBdr>
        </w:div>
        <w:div w:id="1771464467">
          <w:marLeft w:val="0"/>
          <w:marRight w:val="0"/>
          <w:marTop w:val="0"/>
          <w:marBottom w:val="0"/>
          <w:divBdr>
            <w:top w:val="none" w:sz="0" w:space="0" w:color="auto"/>
            <w:left w:val="none" w:sz="0" w:space="0" w:color="auto"/>
            <w:bottom w:val="none" w:sz="0" w:space="0" w:color="auto"/>
            <w:right w:val="none" w:sz="0" w:space="0" w:color="auto"/>
          </w:divBdr>
        </w:div>
        <w:div w:id="1819760913">
          <w:marLeft w:val="0"/>
          <w:marRight w:val="0"/>
          <w:marTop w:val="0"/>
          <w:marBottom w:val="0"/>
          <w:divBdr>
            <w:top w:val="none" w:sz="0" w:space="0" w:color="auto"/>
            <w:left w:val="none" w:sz="0" w:space="0" w:color="auto"/>
            <w:bottom w:val="none" w:sz="0" w:space="0" w:color="auto"/>
            <w:right w:val="none" w:sz="0" w:space="0" w:color="auto"/>
          </w:divBdr>
        </w:div>
        <w:div w:id="1834107044">
          <w:marLeft w:val="0"/>
          <w:marRight w:val="0"/>
          <w:marTop w:val="0"/>
          <w:marBottom w:val="0"/>
          <w:divBdr>
            <w:top w:val="none" w:sz="0" w:space="0" w:color="auto"/>
            <w:left w:val="none" w:sz="0" w:space="0" w:color="auto"/>
            <w:bottom w:val="none" w:sz="0" w:space="0" w:color="auto"/>
            <w:right w:val="none" w:sz="0" w:space="0" w:color="auto"/>
          </w:divBdr>
        </w:div>
        <w:div w:id="1920863076">
          <w:marLeft w:val="0"/>
          <w:marRight w:val="0"/>
          <w:marTop w:val="0"/>
          <w:marBottom w:val="0"/>
          <w:divBdr>
            <w:top w:val="none" w:sz="0" w:space="0" w:color="auto"/>
            <w:left w:val="none" w:sz="0" w:space="0" w:color="auto"/>
            <w:bottom w:val="none" w:sz="0" w:space="0" w:color="auto"/>
            <w:right w:val="none" w:sz="0" w:space="0" w:color="auto"/>
          </w:divBdr>
        </w:div>
        <w:div w:id="1926844152">
          <w:marLeft w:val="0"/>
          <w:marRight w:val="0"/>
          <w:marTop w:val="0"/>
          <w:marBottom w:val="0"/>
          <w:divBdr>
            <w:top w:val="none" w:sz="0" w:space="0" w:color="auto"/>
            <w:left w:val="none" w:sz="0" w:space="0" w:color="auto"/>
            <w:bottom w:val="none" w:sz="0" w:space="0" w:color="auto"/>
            <w:right w:val="none" w:sz="0" w:space="0" w:color="auto"/>
          </w:divBdr>
        </w:div>
      </w:divsChild>
    </w:div>
    <w:div w:id="878055712">
      <w:bodyDiv w:val="1"/>
      <w:marLeft w:val="0"/>
      <w:marRight w:val="0"/>
      <w:marTop w:val="0"/>
      <w:marBottom w:val="0"/>
      <w:divBdr>
        <w:top w:val="none" w:sz="0" w:space="0" w:color="auto"/>
        <w:left w:val="none" w:sz="0" w:space="0" w:color="auto"/>
        <w:bottom w:val="none" w:sz="0" w:space="0" w:color="auto"/>
        <w:right w:val="none" w:sz="0" w:space="0" w:color="auto"/>
      </w:divBdr>
      <w:divsChild>
        <w:div w:id="18042247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31906444">
              <w:marLeft w:val="0"/>
              <w:marRight w:val="0"/>
              <w:marTop w:val="0"/>
              <w:marBottom w:val="0"/>
              <w:divBdr>
                <w:top w:val="none" w:sz="0" w:space="0" w:color="auto"/>
                <w:left w:val="none" w:sz="0" w:space="0" w:color="auto"/>
                <w:bottom w:val="none" w:sz="0" w:space="0" w:color="auto"/>
                <w:right w:val="none" w:sz="0" w:space="0" w:color="auto"/>
              </w:divBdr>
              <w:divsChild>
                <w:div w:id="2013414320">
                  <w:marLeft w:val="0"/>
                  <w:marRight w:val="0"/>
                  <w:marTop w:val="0"/>
                  <w:marBottom w:val="0"/>
                  <w:divBdr>
                    <w:top w:val="none" w:sz="0" w:space="0" w:color="auto"/>
                    <w:left w:val="none" w:sz="0" w:space="0" w:color="auto"/>
                    <w:bottom w:val="none" w:sz="0" w:space="0" w:color="auto"/>
                    <w:right w:val="none" w:sz="0" w:space="0" w:color="auto"/>
                  </w:divBdr>
                  <w:divsChild>
                    <w:div w:id="2087652342">
                      <w:marLeft w:val="0"/>
                      <w:marRight w:val="0"/>
                      <w:marTop w:val="0"/>
                      <w:marBottom w:val="0"/>
                      <w:divBdr>
                        <w:top w:val="none" w:sz="0" w:space="0" w:color="auto"/>
                        <w:left w:val="none" w:sz="0" w:space="0" w:color="auto"/>
                        <w:bottom w:val="none" w:sz="0" w:space="0" w:color="auto"/>
                        <w:right w:val="none" w:sz="0" w:space="0" w:color="auto"/>
                      </w:divBdr>
                      <w:divsChild>
                        <w:div w:id="291786614">
                          <w:marLeft w:val="0"/>
                          <w:marRight w:val="0"/>
                          <w:marTop w:val="0"/>
                          <w:marBottom w:val="0"/>
                          <w:divBdr>
                            <w:top w:val="none" w:sz="0" w:space="0" w:color="auto"/>
                            <w:left w:val="none" w:sz="0" w:space="0" w:color="auto"/>
                            <w:bottom w:val="none" w:sz="0" w:space="0" w:color="auto"/>
                            <w:right w:val="none" w:sz="0" w:space="0" w:color="auto"/>
                          </w:divBdr>
                          <w:divsChild>
                            <w:div w:id="583342586">
                              <w:marLeft w:val="0"/>
                              <w:marRight w:val="0"/>
                              <w:marTop w:val="0"/>
                              <w:marBottom w:val="0"/>
                              <w:divBdr>
                                <w:top w:val="none" w:sz="0" w:space="0" w:color="auto"/>
                                <w:left w:val="none" w:sz="0" w:space="0" w:color="auto"/>
                                <w:bottom w:val="none" w:sz="0" w:space="0" w:color="auto"/>
                                <w:right w:val="none" w:sz="0" w:space="0" w:color="auto"/>
                              </w:divBdr>
                              <w:divsChild>
                                <w:div w:id="6567665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60721547">
                                      <w:marLeft w:val="0"/>
                                      <w:marRight w:val="0"/>
                                      <w:marTop w:val="0"/>
                                      <w:marBottom w:val="0"/>
                                      <w:divBdr>
                                        <w:top w:val="none" w:sz="0" w:space="0" w:color="auto"/>
                                        <w:left w:val="none" w:sz="0" w:space="0" w:color="auto"/>
                                        <w:bottom w:val="none" w:sz="0" w:space="0" w:color="auto"/>
                                        <w:right w:val="none" w:sz="0" w:space="0" w:color="auto"/>
                                      </w:divBdr>
                                      <w:divsChild>
                                        <w:div w:id="2112966448">
                                          <w:marLeft w:val="0"/>
                                          <w:marRight w:val="0"/>
                                          <w:marTop w:val="0"/>
                                          <w:marBottom w:val="0"/>
                                          <w:divBdr>
                                            <w:top w:val="none" w:sz="0" w:space="0" w:color="auto"/>
                                            <w:left w:val="none" w:sz="0" w:space="0" w:color="auto"/>
                                            <w:bottom w:val="none" w:sz="0" w:space="0" w:color="auto"/>
                                            <w:right w:val="none" w:sz="0" w:space="0" w:color="auto"/>
                                          </w:divBdr>
                                          <w:divsChild>
                                            <w:div w:id="10649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0367">
      <w:bodyDiv w:val="1"/>
      <w:marLeft w:val="0"/>
      <w:marRight w:val="0"/>
      <w:marTop w:val="0"/>
      <w:marBottom w:val="0"/>
      <w:divBdr>
        <w:top w:val="none" w:sz="0" w:space="0" w:color="auto"/>
        <w:left w:val="none" w:sz="0" w:space="0" w:color="auto"/>
        <w:bottom w:val="none" w:sz="0" w:space="0" w:color="auto"/>
        <w:right w:val="none" w:sz="0" w:space="0" w:color="auto"/>
      </w:divBdr>
      <w:divsChild>
        <w:div w:id="102969108">
          <w:marLeft w:val="0"/>
          <w:marRight w:val="0"/>
          <w:marTop w:val="0"/>
          <w:marBottom w:val="0"/>
          <w:divBdr>
            <w:top w:val="none" w:sz="0" w:space="0" w:color="auto"/>
            <w:left w:val="none" w:sz="0" w:space="0" w:color="auto"/>
            <w:bottom w:val="none" w:sz="0" w:space="0" w:color="auto"/>
            <w:right w:val="none" w:sz="0" w:space="0" w:color="auto"/>
          </w:divBdr>
        </w:div>
        <w:div w:id="142280399">
          <w:marLeft w:val="0"/>
          <w:marRight w:val="0"/>
          <w:marTop w:val="0"/>
          <w:marBottom w:val="0"/>
          <w:divBdr>
            <w:top w:val="none" w:sz="0" w:space="0" w:color="auto"/>
            <w:left w:val="none" w:sz="0" w:space="0" w:color="auto"/>
            <w:bottom w:val="none" w:sz="0" w:space="0" w:color="auto"/>
            <w:right w:val="none" w:sz="0" w:space="0" w:color="auto"/>
          </w:divBdr>
        </w:div>
        <w:div w:id="143401823">
          <w:marLeft w:val="0"/>
          <w:marRight w:val="0"/>
          <w:marTop w:val="0"/>
          <w:marBottom w:val="0"/>
          <w:divBdr>
            <w:top w:val="none" w:sz="0" w:space="0" w:color="auto"/>
            <w:left w:val="none" w:sz="0" w:space="0" w:color="auto"/>
            <w:bottom w:val="none" w:sz="0" w:space="0" w:color="auto"/>
            <w:right w:val="none" w:sz="0" w:space="0" w:color="auto"/>
          </w:divBdr>
        </w:div>
        <w:div w:id="154809525">
          <w:marLeft w:val="0"/>
          <w:marRight w:val="0"/>
          <w:marTop w:val="0"/>
          <w:marBottom w:val="0"/>
          <w:divBdr>
            <w:top w:val="none" w:sz="0" w:space="0" w:color="auto"/>
            <w:left w:val="none" w:sz="0" w:space="0" w:color="auto"/>
            <w:bottom w:val="none" w:sz="0" w:space="0" w:color="auto"/>
            <w:right w:val="none" w:sz="0" w:space="0" w:color="auto"/>
          </w:divBdr>
        </w:div>
        <w:div w:id="361594748">
          <w:marLeft w:val="0"/>
          <w:marRight w:val="0"/>
          <w:marTop w:val="0"/>
          <w:marBottom w:val="0"/>
          <w:divBdr>
            <w:top w:val="none" w:sz="0" w:space="0" w:color="auto"/>
            <w:left w:val="none" w:sz="0" w:space="0" w:color="auto"/>
            <w:bottom w:val="none" w:sz="0" w:space="0" w:color="auto"/>
            <w:right w:val="none" w:sz="0" w:space="0" w:color="auto"/>
          </w:divBdr>
        </w:div>
        <w:div w:id="443309108">
          <w:marLeft w:val="0"/>
          <w:marRight w:val="0"/>
          <w:marTop w:val="0"/>
          <w:marBottom w:val="0"/>
          <w:divBdr>
            <w:top w:val="none" w:sz="0" w:space="0" w:color="auto"/>
            <w:left w:val="none" w:sz="0" w:space="0" w:color="auto"/>
            <w:bottom w:val="none" w:sz="0" w:space="0" w:color="auto"/>
            <w:right w:val="none" w:sz="0" w:space="0" w:color="auto"/>
          </w:divBdr>
        </w:div>
        <w:div w:id="500976244">
          <w:marLeft w:val="0"/>
          <w:marRight w:val="0"/>
          <w:marTop w:val="0"/>
          <w:marBottom w:val="0"/>
          <w:divBdr>
            <w:top w:val="none" w:sz="0" w:space="0" w:color="auto"/>
            <w:left w:val="none" w:sz="0" w:space="0" w:color="auto"/>
            <w:bottom w:val="none" w:sz="0" w:space="0" w:color="auto"/>
            <w:right w:val="none" w:sz="0" w:space="0" w:color="auto"/>
          </w:divBdr>
        </w:div>
        <w:div w:id="529072645">
          <w:marLeft w:val="0"/>
          <w:marRight w:val="0"/>
          <w:marTop w:val="0"/>
          <w:marBottom w:val="0"/>
          <w:divBdr>
            <w:top w:val="none" w:sz="0" w:space="0" w:color="auto"/>
            <w:left w:val="none" w:sz="0" w:space="0" w:color="auto"/>
            <w:bottom w:val="none" w:sz="0" w:space="0" w:color="auto"/>
            <w:right w:val="none" w:sz="0" w:space="0" w:color="auto"/>
          </w:divBdr>
        </w:div>
        <w:div w:id="544374663">
          <w:marLeft w:val="0"/>
          <w:marRight w:val="0"/>
          <w:marTop w:val="0"/>
          <w:marBottom w:val="0"/>
          <w:divBdr>
            <w:top w:val="none" w:sz="0" w:space="0" w:color="auto"/>
            <w:left w:val="none" w:sz="0" w:space="0" w:color="auto"/>
            <w:bottom w:val="none" w:sz="0" w:space="0" w:color="auto"/>
            <w:right w:val="none" w:sz="0" w:space="0" w:color="auto"/>
          </w:divBdr>
        </w:div>
        <w:div w:id="578637565">
          <w:marLeft w:val="0"/>
          <w:marRight w:val="0"/>
          <w:marTop w:val="0"/>
          <w:marBottom w:val="0"/>
          <w:divBdr>
            <w:top w:val="none" w:sz="0" w:space="0" w:color="auto"/>
            <w:left w:val="none" w:sz="0" w:space="0" w:color="auto"/>
            <w:bottom w:val="none" w:sz="0" w:space="0" w:color="auto"/>
            <w:right w:val="none" w:sz="0" w:space="0" w:color="auto"/>
          </w:divBdr>
        </w:div>
        <w:div w:id="597762702">
          <w:marLeft w:val="0"/>
          <w:marRight w:val="0"/>
          <w:marTop w:val="0"/>
          <w:marBottom w:val="0"/>
          <w:divBdr>
            <w:top w:val="none" w:sz="0" w:space="0" w:color="auto"/>
            <w:left w:val="none" w:sz="0" w:space="0" w:color="auto"/>
            <w:bottom w:val="none" w:sz="0" w:space="0" w:color="auto"/>
            <w:right w:val="none" w:sz="0" w:space="0" w:color="auto"/>
          </w:divBdr>
        </w:div>
        <w:div w:id="761802320">
          <w:marLeft w:val="0"/>
          <w:marRight w:val="0"/>
          <w:marTop w:val="0"/>
          <w:marBottom w:val="0"/>
          <w:divBdr>
            <w:top w:val="none" w:sz="0" w:space="0" w:color="auto"/>
            <w:left w:val="none" w:sz="0" w:space="0" w:color="auto"/>
            <w:bottom w:val="none" w:sz="0" w:space="0" w:color="auto"/>
            <w:right w:val="none" w:sz="0" w:space="0" w:color="auto"/>
          </w:divBdr>
        </w:div>
        <w:div w:id="827982088">
          <w:marLeft w:val="0"/>
          <w:marRight w:val="0"/>
          <w:marTop w:val="0"/>
          <w:marBottom w:val="0"/>
          <w:divBdr>
            <w:top w:val="none" w:sz="0" w:space="0" w:color="auto"/>
            <w:left w:val="none" w:sz="0" w:space="0" w:color="auto"/>
            <w:bottom w:val="none" w:sz="0" w:space="0" w:color="auto"/>
            <w:right w:val="none" w:sz="0" w:space="0" w:color="auto"/>
          </w:divBdr>
        </w:div>
        <w:div w:id="883836775">
          <w:marLeft w:val="0"/>
          <w:marRight w:val="0"/>
          <w:marTop w:val="0"/>
          <w:marBottom w:val="0"/>
          <w:divBdr>
            <w:top w:val="none" w:sz="0" w:space="0" w:color="auto"/>
            <w:left w:val="none" w:sz="0" w:space="0" w:color="auto"/>
            <w:bottom w:val="none" w:sz="0" w:space="0" w:color="auto"/>
            <w:right w:val="none" w:sz="0" w:space="0" w:color="auto"/>
          </w:divBdr>
        </w:div>
        <w:div w:id="1026129451">
          <w:marLeft w:val="0"/>
          <w:marRight w:val="0"/>
          <w:marTop w:val="0"/>
          <w:marBottom w:val="0"/>
          <w:divBdr>
            <w:top w:val="none" w:sz="0" w:space="0" w:color="auto"/>
            <w:left w:val="none" w:sz="0" w:space="0" w:color="auto"/>
            <w:bottom w:val="none" w:sz="0" w:space="0" w:color="auto"/>
            <w:right w:val="none" w:sz="0" w:space="0" w:color="auto"/>
          </w:divBdr>
        </w:div>
        <w:div w:id="1273711510">
          <w:marLeft w:val="0"/>
          <w:marRight w:val="0"/>
          <w:marTop w:val="0"/>
          <w:marBottom w:val="0"/>
          <w:divBdr>
            <w:top w:val="none" w:sz="0" w:space="0" w:color="auto"/>
            <w:left w:val="none" w:sz="0" w:space="0" w:color="auto"/>
            <w:bottom w:val="none" w:sz="0" w:space="0" w:color="auto"/>
            <w:right w:val="none" w:sz="0" w:space="0" w:color="auto"/>
          </w:divBdr>
        </w:div>
        <w:div w:id="1399591878">
          <w:marLeft w:val="0"/>
          <w:marRight w:val="0"/>
          <w:marTop w:val="0"/>
          <w:marBottom w:val="0"/>
          <w:divBdr>
            <w:top w:val="none" w:sz="0" w:space="0" w:color="auto"/>
            <w:left w:val="none" w:sz="0" w:space="0" w:color="auto"/>
            <w:bottom w:val="none" w:sz="0" w:space="0" w:color="auto"/>
            <w:right w:val="none" w:sz="0" w:space="0" w:color="auto"/>
          </w:divBdr>
        </w:div>
        <w:div w:id="1421830879">
          <w:marLeft w:val="0"/>
          <w:marRight w:val="0"/>
          <w:marTop w:val="0"/>
          <w:marBottom w:val="0"/>
          <w:divBdr>
            <w:top w:val="none" w:sz="0" w:space="0" w:color="auto"/>
            <w:left w:val="none" w:sz="0" w:space="0" w:color="auto"/>
            <w:bottom w:val="none" w:sz="0" w:space="0" w:color="auto"/>
            <w:right w:val="none" w:sz="0" w:space="0" w:color="auto"/>
          </w:divBdr>
        </w:div>
        <w:div w:id="1617444477">
          <w:marLeft w:val="0"/>
          <w:marRight w:val="0"/>
          <w:marTop w:val="0"/>
          <w:marBottom w:val="0"/>
          <w:divBdr>
            <w:top w:val="none" w:sz="0" w:space="0" w:color="auto"/>
            <w:left w:val="none" w:sz="0" w:space="0" w:color="auto"/>
            <w:bottom w:val="none" w:sz="0" w:space="0" w:color="auto"/>
            <w:right w:val="none" w:sz="0" w:space="0" w:color="auto"/>
          </w:divBdr>
        </w:div>
        <w:div w:id="1662466211">
          <w:marLeft w:val="0"/>
          <w:marRight w:val="0"/>
          <w:marTop w:val="0"/>
          <w:marBottom w:val="0"/>
          <w:divBdr>
            <w:top w:val="none" w:sz="0" w:space="0" w:color="auto"/>
            <w:left w:val="none" w:sz="0" w:space="0" w:color="auto"/>
            <w:bottom w:val="none" w:sz="0" w:space="0" w:color="auto"/>
            <w:right w:val="none" w:sz="0" w:space="0" w:color="auto"/>
          </w:divBdr>
        </w:div>
        <w:div w:id="1693023899">
          <w:marLeft w:val="0"/>
          <w:marRight w:val="0"/>
          <w:marTop w:val="0"/>
          <w:marBottom w:val="0"/>
          <w:divBdr>
            <w:top w:val="none" w:sz="0" w:space="0" w:color="auto"/>
            <w:left w:val="none" w:sz="0" w:space="0" w:color="auto"/>
            <w:bottom w:val="none" w:sz="0" w:space="0" w:color="auto"/>
            <w:right w:val="none" w:sz="0" w:space="0" w:color="auto"/>
          </w:divBdr>
        </w:div>
        <w:div w:id="1872641800">
          <w:marLeft w:val="0"/>
          <w:marRight w:val="0"/>
          <w:marTop w:val="0"/>
          <w:marBottom w:val="0"/>
          <w:divBdr>
            <w:top w:val="none" w:sz="0" w:space="0" w:color="auto"/>
            <w:left w:val="none" w:sz="0" w:space="0" w:color="auto"/>
            <w:bottom w:val="none" w:sz="0" w:space="0" w:color="auto"/>
            <w:right w:val="none" w:sz="0" w:space="0" w:color="auto"/>
          </w:divBdr>
        </w:div>
        <w:div w:id="1973124102">
          <w:marLeft w:val="0"/>
          <w:marRight w:val="0"/>
          <w:marTop w:val="0"/>
          <w:marBottom w:val="0"/>
          <w:divBdr>
            <w:top w:val="none" w:sz="0" w:space="0" w:color="auto"/>
            <w:left w:val="none" w:sz="0" w:space="0" w:color="auto"/>
            <w:bottom w:val="none" w:sz="0" w:space="0" w:color="auto"/>
            <w:right w:val="none" w:sz="0" w:space="0" w:color="auto"/>
          </w:divBdr>
        </w:div>
        <w:div w:id="2103791722">
          <w:marLeft w:val="0"/>
          <w:marRight w:val="0"/>
          <w:marTop w:val="0"/>
          <w:marBottom w:val="0"/>
          <w:divBdr>
            <w:top w:val="none" w:sz="0" w:space="0" w:color="auto"/>
            <w:left w:val="none" w:sz="0" w:space="0" w:color="auto"/>
            <w:bottom w:val="none" w:sz="0" w:space="0" w:color="auto"/>
            <w:right w:val="none" w:sz="0" w:space="0" w:color="auto"/>
          </w:divBdr>
        </w:div>
      </w:divsChild>
    </w:div>
    <w:div w:id="951745461">
      <w:bodyDiv w:val="1"/>
      <w:marLeft w:val="0"/>
      <w:marRight w:val="0"/>
      <w:marTop w:val="0"/>
      <w:marBottom w:val="0"/>
      <w:divBdr>
        <w:top w:val="none" w:sz="0" w:space="0" w:color="auto"/>
        <w:left w:val="none" w:sz="0" w:space="0" w:color="auto"/>
        <w:bottom w:val="none" w:sz="0" w:space="0" w:color="auto"/>
        <w:right w:val="none" w:sz="0" w:space="0" w:color="auto"/>
      </w:divBdr>
      <w:divsChild>
        <w:div w:id="4907568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62373123">
              <w:marLeft w:val="0"/>
              <w:marRight w:val="0"/>
              <w:marTop w:val="0"/>
              <w:marBottom w:val="0"/>
              <w:divBdr>
                <w:top w:val="none" w:sz="0" w:space="0" w:color="auto"/>
                <w:left w:val="none" w:sz="0" w:space="0" w:color="auto"/>
                <w:bottom w:val="none" w:sz="0" w:space="0" w:color="auto"/>
                <w:right w:val="none" w:sz="0" w:space="0" w:color="auto"/>
              </w:divBdr>
              <w:divsChild>
                <w:div w:id="137915815">
                  <w:marLeft w:val="0"/>
                  <w:marRight w:val="0"/>
                  <w:marTop w:val="0"/>
                  <w:marBottom w:val="0"/>
                  <w:divBdr>
                    <w:top w:val="none" w:sz="0" w:space="0" w:color="auto"/>
                    <w:left w:val="none" w:sz="0" w:space="0" w:color="auto"/>
                    <w:bottom w:val="none" w:sz="0" w:space="0" w:color="auto"/>
                    <w:right w:val="none" w:sz="0" w:space="0" w:color="auto"/>
                  </w:divBdr>
                  <w:divsChild>
                    <w:div w:id="497158675">
                      <w:marLeft w:val="0"/>
                      <w:marRight w:val="0"/>
                      <w:marTop w:val="0"/>
                      <w:marBottom w:val="0"/>
                      <w:divBdr>
                        <w:top w:val="none" w:sz="0" w:space="0" w:color="auto"/>
                        <w:left w:val="none" w:sz="0" w:space="0" w:color="auto"/>
                        <w:bottom w:val="none" w:sz="0" w:space="0" w:color="auto"/>
                        <w:right w:val="none" w:sz="0" w:space="0" w:color="auto"/>
                      </w:divBdr>
                      <w:divsChild>
                        <w:div w:id="1939559390">
                          <w:marLeft w:val="0"/>
                          <w:marRight w:val="0"/>
                          <w:marTop w:val="0"/>
                          <w:marBottom w:val="0"/>
                          <w:divBdr>
                            <w:top w:val="none" w:sz="0" w:space="0" w:color="auto"/>
                            <w:left w:val="none" w:sz="0" w:space="0" w:color="auto"/>
                            <w:bottom w:val="none" w:sz="0" w:space="0" w:color="auto"/>
                            <w:right w:val="none" w:sz="0" w:space="0" w:color="auto"/>
                          </w:divBdr>
                          <w:divsChild>
                            <w:div w:id="1838497542">
                              <w:marLeft w:val="0"/>
                              <w:marRight w:val="0"/>
                              <w:marTop w:val="0"/>
                              <w:marBottom w:val="0"/>
                              <w:divBdr>
                                <w:top w:val="none" w:sz="0" w:space="0" w:color="auto"/>
                                <w:left w:val="none" w:sz="0" w:space="0" w:color="auto"/>
                                <w:bottom w:val="none" w:sz="0" w:space="0" w:color="auto"/>
                                <w:right w:val="none" w:sz="0" w:space="0" w:color="auto"/>
                              </w:divBdr>
                              <w:divsChild>
                                <w:div w:id="9012112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9586419">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sChild>
                                            <w:div w:id="53616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748148">
      <w:bodyDiv w:val="1"/>
      <w:marLeft w:val="0"/>
      <w:marRight w:val="0"/>
      <w:marTop w:val="0"/>
      <w:marBottom w:val="0"/>
      <w:divBdr>
        <w:top w:val="none" w:sz="0" w:space="0" w:color="auto"/>
        <w:left w:val="none" w:sz="0" w:space="0" w:color="auto"/>
        <w:bottom w:val="none" w:sz="0" w:space="0" w:color="auto"/>
        <w:right w:val="none" w:sz="0" w:space="0" w:color="auto"/>
      </w:divBdr>
      <w:divsChild>
        <w:div w:id="154495973">
          <w:marLeft w:val="0"/>
          <w:marRight w:val="0"/>
          <w:marTop w:val="0"/>
          <w:marBottom w:val="0"/>
          <w:divBdr>
            <w:top w:val="none" w:sz="0" w:space="0" w:color="auto"/>
            <w:left w:val="none" w:sz="0" w:space="0" w:color="auto"/>
            <w:bottom w:val="none" w:sz="0" w:space="0" w:color="auto"/>
            <w:right w:val="none" w:sz="0" w:space="0" w:color="auto"/>
          </w:divBdr>
        </w:div>
        <w:div w:id="273172640">
          <w:marLeft w:val="0"/>
          <w:marRight w:val="0"/>
          <w:marTop w:val="0"/>
          <w:marBottom w:val="0"/>
          <w:divBdr>
            <w:top w:val="none" w:sz="0" w:space="0" w:color="auto"/>
            <w:left w:val="none" w:sz="0" w:space="0" w:color="auto"/>
            <w:bottom w:val="none" w:sz="0" w:space="0" w:color="auto"/>
            <w:right w:val="none" w:sz="0" w:space="0" w:color="auto"/>
          </w:divBdr>
        </w:div>
        <w:div w:id="502284107">
          <w:marLeft w:val="0"/>
          <w:marRight w:val="0"/>
          <w:marTop w:val="0"/>
          <w:marBottom w:val="0"/>
          <w:divBdr>
            <w:top w:val="none" w:sz="0" w:space="0" w:color="auto"/>
            <w:left w:val="none" w:sz="0" w:space="0" w:color="auto"/>
            <w:bottom w:val="none" w:sz="0" w:space="0" w:color="auto"/>
            <w:right w:val="none" w:sz="0" w:space="0" w:color="auto"/>
          </w:divBdr>
        </w:div>
        <w:div w:id="547228232">
          <w:marLeft w:val="0"/>
          <w:marRight w:val="0"/>
          <w:marTop w:val="0"/>
          <w:marBottom w:val="0"/>
          <w:divBdr>
            <w:top w:val="none" w:sz="0" w:space="0" w:color="auto"/>
            <w:left w:val="none" w:sz="0" w:space="0" w:color="auto"/>
            <w:bottom w:val="none" w:sz="0" w:space="0" w:color="auto"/>
            <w:right w:val="none" w:sz="0" w:space="0" w:color="auto"/>
          </w:divBdr>
        </w:div>
        <w:div w:id="556010762">
          <w:marLeft w:val="0"/>
          <w:marRight w:val="0"/>
          <w:marTop w:val="0"/>
          <w:marBottom w:val="0"/>
          <w:divBdr>
            <w:top w:val="none" w:sz="0" w:space="0" w:color="auto"/>
            <w:left w:val="none" w:sz="0" w:space="0" w:color="auto"/>
            <w:bottom w:val="none" w:sz="0" w:space="0" w:color="auto"/>
            <w:right w:val="none" w:sz="0" w:space="0" w:color="auto"/>
          </w:divBdr>
        </w:div>
        <w:div w:id="583874878">
          <w:marLeft w:val="0"/>
          <w:marRight w:val="0"/>
          <w:marTop w:val="0"/>
          <w:marBottom w:val="0"/>
          <w:divBdr>
            <w:top w:val="none" w:sz="0" w:space="0" w:color="auto"/>
            <w:left w:val="none" w:sz="0" w:space="0" w:color="auto"/>
            <w:bottom w:val="none" w:sz="0" w:space="0" w:color="auto"/>
            <w:right w:val="none" w:sz="0" w:space="0" w:color="auto"/>
          </w:divBdr>
        </w:div>
        <w:div w:id="639380223">
          <w:marLeft w:val="0"/>
          <w:marRight w:val="0"/>
          <w:marTop w:val="0"/>
          <w:marBottom w:val="0"/>
          <w:divBdr>
            <w:top w:val="none" w:sz="0" w:space="0" w:color="auto"/>
            <w:left w:val="none" w:sz="0" w:space="0" w:color="auto"/>
            <w:bottom w:val="none" w:sz="0" w:space="0" w:color="auto"/>
            <w:right w:val="none" w:sz="0" w:space="0" w:color="auto"/>
          </w:divBdr>
        </w:div>
        <w:div w:id="670909187">
          <w:marLeft w:val="0"/>
          <w:marRight w:val="0"/>
          <w:marTop w:val="0"/>
          <w:marBottom w:val="0"/>
          <w:divBdr>
            <w:top w:val="none" w:sz="0" w:space="0" w:color="auto"/>
            <w:left w:val="none" w:sz="0" w:space="0" w:color="auto"/>
            <w:bottom w:val="none" w:sz="0" w:space="0" w:color="auto"/>
            <w:right w:val="none" w:sz="0" w:space="0" w:color="auto"/>
          </w:divBdr>
        </w:div>
        <w:div w:id="838496668">
          <w:marLeft w:val="0"/>
          <w:marRight w:val="0"/>
          <w:marTop w:val="0"/>
          <w:marBottom w:val="0"/>
          <w:divBdr>
            <w:top w:val="none" w:sz="0" w:space="0" w:color="auto"/>
            <w:left w:val="none" w:sz="0" w:space="0" w:color="auto"/>
            <w:bottom w:val="none" w:sz="0" w:space="0" w:color="auto"/>
            <w:right w:val="none" w:sz="0" w:space="0" w:color="auto"/>
          </w:divBdr>
        </w:div>
        <w:div w:id="887494804">
          <w:marLeft w:val="0"/>
          <w:marRight w:val="0"/>
          <w:marTop w:val="0"/>
          <w:marBottom w:val="0"/>
          <w:divBdr>
            <w:top w:val="none" w:sz="0" w:space="0" w:color="auto"/>
            <w:left w:val="none" w:sz="0" w:space="0" w:color="auto"/>
            <w:bottom w:val="none" w:sz="0" w:space="0" w:color="auto"/>
            <w:right w:val="none" w:sz="0" w:space="0" w:color="auto"/>
          </w:divBdr>
        </w:div>
        <w:div w:id="901864668">
          <w:marLeft w:val="0"/>
          <w:marRight w:val="0"/>
          <w:marTop w:val="0"/>
          <w:marBottom w:val="0"/>
          <w:divBdr>
            <w:top w:val="none" w:sz="0" w:space="0" w:color="auto"/>
            <w:left w:val="none" w:sz="0" w:space="0" w:color="auto"/>
            <w:bottom w:val="none" w:sz="0" w:space="0" w:color="auto"/>
            <w:right w:val="none" w:sz="0" w:space="0" w:color="auto"/>
          </w:divBdr>
        </w:div>
        <w:div w:id="970013069">
          <w:marLeft w:val="0"/>
          <w:marRight w:val="0"/>
          <w:marTop w:val="0"/>
          <w:marBottom w:val="0"/>
          <w:divBdr>
            <w:top w:val="none" w:sz="0" w:space="0" w:color="auto"/>
            <w:left w:val="none" w:sz="0" w:space="0" w:color="auto"/>
            <w:bottom w:val="none" w:sz="0" w:space="0" w:color="auto"/>
            <w:right w:val="none" w:sz="0" w:space="0" w:color="auto"/>
          </w:divBdr>
        </w:div>
        <w:div w:id="1039089256">
          <w:marLeft w:val="0"/>
          <w:marRight w:val="0"/>
          <w:marTop w:val="0"/>
          <w:marBottom w:val="0"/>
          <w:divBdr>
            <w:top w:val="none" w:sz="0" w:space="0" w:color="auto"/>
            <w:left w:val="none" w:sz="0" w:space="0" w:color="auto"/>
            <w:bottom w:val="none" w:sz="0" w:space="0" w:color="auto"/>
            <w:right w:val="none" w:sz="0" w:space="0" w:color="auto"/>
          </w:divBdr>
        </w:div>
        <w:div w:id="1107459047">
          <w:marLeft w:val="0"/>
          <w:marRight w:val="0"/>
          <w:marTop w:val="0"/>
          <w:marBottom w:val="0"/>
          <w:divBdr>
            <w:top w:val="none" w:sz="0" w:space="0" w:color="auto"/>
            <w:left w:val="none" w:sz="0" w:space="0" w:color="auto"/>
            <w:bottom w:val="none" w:sz="0" w:space="0" w:color="auto"/>
            <w:right w:val="none" w:sz="0" w:space="0" w:color="auto"/>
          </w:divBdr>
        </w:div>
        <w:div w:id="1123160023">
          <w:marLeft w:val="0"/>
          <w:marRight w:val="0"/>
          <w:marTop w:val="0"/>
          <w:marBottom w:val="0"/>
          <w:divBdr>
            <w:top w:val="none" w:sz="0" w:space="0" w:color="auto"/>
            <w:left w:val="none" w:sz="0" w:space="0" w:color="auto"/>
            <w:bottom w:val="none" w:sz="0" w:space="0" w:color="auto"/>
            <w:right w:val="none" w:sz="0" w:space="0" w:color="auto"/>
          </w:divBdr>
        </w:div>
        <w:div w:id="1291935298">
          <w:marLeft w:val="0"/>
          <w:marRight w:val="0"/>
          <w:marTop w:val="0"/>
          <w:marBottom w:val="0"/>
          <w:divBdr>
            <w:top w:val="none" w:sz="0" w:space="0" w:color="auto"/>
            <w:left w:val="none" w:sz="0" w:space="0" w:color="auto"/>
            <w:bottom w:val="none" w:sz="0" w:space="0" w:color="auto"/>
            <w:right w:val="none" w:sz="0" w:space="0" w:color="auto"/>
          </w:divBdr>
        </w:div>
        <w:div w:id="1437870398">
          <w:marLeft w:val="0"/>
          <w:marRight w:val="0"/>
          <w:marTop w:val="0"/>
          <w:marBottom w:val="0"/>
          <w:divBdr>
            <w:top w:val="none" w:sz="0" w:space="0" w:color="auto"/>
            <w:left w:val="none" w:sz="0" w:space="0" w:color="auto"/>
            <w:bottom w:val="none" w:sz="0" w:space="0" w:color="auto"/>
            <w:right w:val="none" w:sz="0" w:space="0" w:color="auto"/>
          </w:divBdr>
        </w:div>
        <w:div w:id="1561599274">
          <w:marLeft w:val="0"/>
          <w:marRight w:val="0"/>
          <w:marTop w:val="0"/>
          <w:marBottom w:val="0"/>
          <w:divBdr>
            <w:top w:val="none" w:sz="0" w:space="0" w:color="auto"/>
            <w:left w:val="none" w:sz="0" w:space="0" w:color="auto"/>
            <w:bottom w:val="none" w:sz="0" w:space="0" w:color="auto"/>
            <w:right w:val="none" w:sz="0" w:space="0" w:color="auto"/>
          </w:divBdr>
        </w:div>
        <w:div w:id="1584997762">
          <w:marLeft w:val="0"/>
          <w:marRight w:val="0"/>
          <w:marTop w:val="0"/>
          <w:marBottom w:val="0"/>
          <w:divBdr>
            <w:top w:val="none" w:sz="0" w:space="0" w:color="auto"/>
            <w:left w:val="none" w:sz="0" w:space="0" w:color="auto"/>
            <w:bottom w:val="none" w:sz="0" w:space="0" w:color="auto"/>
            <w:right w:val="none" w:sz="0" w:space="0" w:color="auto"/>
          </w:divBdr>
        </w:div>
        <w:div w:id="1659386398">
          <w:marLeft w:val="0"/>
          <w:marRight w:val="0"/>
          <w:marTop w:val="0"/>
          <w:marBottom w:val="0"/>
          <w:divBdr>
            <w:top w:val="none" w:sz="0" w:space="0" w:color="auto"/>
            <w:left w:val="none" w:sz="0" w:space="0" w:color="auto"/>
            <w:bottom w:val="none" w:sz="0" w:space="0" w:color="auto"/>
            <w:right w:val="none" w:sz="0" w:space="0" w:color="auto"/>
          </w:divBdr>
        </w:div>
        <w:div w:id="1672638997">
          <w:marLeft w:val="0"/>
          <w:marRight w:val="0"/>
          <w:marTop w:val="0"/>
          <w:marBottom w:val="0"/>
          <w:divBdr>
            <w:top w:val="none" w:sz="0" w:space="0" w:color="auto"/>
            <w:left w:val="none" w:sz="0" w:space="0" w:color="auto"/>
            <w:bottom w:val="none" w:sz="0" w:space="0" w:color="auto"/>
            <w:right w:val="none" w:sz="0" w:space="0" w:color="auto"/>
          </w:divBdr>
        </w:div>
        <w:div w:id="1923099516">
          <w:marLeft w:val="0"/>
          <w:marRight w:val="0"/>
          <w:marTop w:val="0"/>
          <w:marBottom w:val="0"/>
          <w:divBdr>
            <w:top w:val="none" w:sz="0" w:space="0" w:color="auto"/>
            <w:left w:val="none" w:sz="0" w:space="0" w:color="auto"/>
            <w:bottom w:val="none" w:sz="0" w:space="0" w:color="auto"/>
            <w:right w:val="none" w:sz="0" w:space="0" w:color="auto"/>
          </w:divBdr>
        </w:div>
        <w:div w:id="2016033107">
          <w:marLeft w:val="0"/>
          <w:marRight w:val="0"/>
          <w:marTop w:val="0"/>
          <w:marBottom w:val="0"/>
          <w:divBdr>
            <w:top w:val="none" w:sz="0" w:space="0" w:color="auto"/>
            <w:left w:val="none" w:sz="0" w:space="0" w:color="auto"/>
            <w:bottom w:val="none" w:sz="0" w:space="0" w:color="auto"/>
            <w:right w:val="none" w:sz="0" w:space="0" w:color="auto"/>
          </w:divBdr>
        </w:div>
        <w:div w:id="2083746315">
          <w:marLeft w:val="0"/>
          <w:marRight w:val="0"/>
          <w:marTop w:val="0"/>
          <w:marBottom w:val="0"/>
          <w:divBdr>
            <w:top w:val="none" w:sz="0" w:space="0" w:color="auto"/>
            <w:left w:val="none" w:sz="0" w:space="0" w:color="auto"/>
            <w:bottom w:val="none" w:sz="0" w:space="0" w:color="auto"/>
            <w:right w:val="none" w:sz="0" w:space="0" w:color="auto"/>
          </w:divBdr>
        </w:div>
      </w:divsChild>
    </w:div>
    <w:div w:id="1109664345">
      <w:bodyDiv w:val="1"/>
      <w:marLeft w:val="0"/>
      <w:marRight w:val="0"/>
      <w:marTop w:val="0"/>
      <w:marBottom w:val="0"/>
      <w:divBdr>
        <w:top w:val="none" w:sz="0" w:space="0" w:color="auto"/>
        <w:left w:val="none" w:sz="0" w:space="0" w:color="auto"/>
        <w:bottom w:val="none" w:sz="0" w:space="0" w:color="auto"/>
        <w:right w:val="none" w:sz="0" w:space="0" w:color="auto"/>
      </w:divBdr>
      <w:divsChild>
        <w:div w:id="841125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798267">
              <w:marLeft w:val="0"/>
              <w:marRight w:val="0"/>
              <w:marTop w:val="0"/>
              <w:marBottom w:val="0"/>
              <w:divBdr>
                <w:top w:val="none" w:sz="0" w:space="0" w:color="auto"/>
                <w:left w:val="none" w:sz="0" w:space="0" w:color="auto"/>
                <w:bottom w:val="none" w:sz="0" w:space="0" w:color="auto"/>
                <w:right w:val="none" w:sz="0" w:space="0" w:color="auto"/>
              </w:divBdr>
              <w:divsChild>
                <w:div w:id="1802307052">
                  <w:marLeft w:val="0"/>
                  <w:marRight w:val="0"/>
                  <w:marTop w:val="0"/>
                  <w:marBottom w:val="0"/>
                  <w:divBdr>
                    <w:top w:val="none" w:sz="0" w:space="0" w:color="auto"/>
                    <w:left w:val="none" w:sz="0" w:space="0" w:color="auto"/>
                    <w:bottom w:val="none" w:sz="0" w:space="0" w:color="auto"/>
                    <w:right w:val="none" w:sz="0" w:space="0" w:color="auto"/>
                  </w:divBdr>
                  <w:divsChild>
                    <w:div w:id="265700890">
                      <w:marLeft w:val="0"/>
                      <w:marRight w:val="0"/>
                      <w:marTop w:val="0"/>
                      <w:marBottom w:val="0"/>
                      <w:divBdr>
                        <w:top w:val="none" w:sz="0" w:space="0" w:color="auto"/>
                        <w:left w:val="none" w:sz="0" w:space="0" w:color="auto"/>
                        <w:bottom w:val="none" w:sz="0" w:space="0" w:color="auto"/>
                        <w:right w:val="none" w:sz="0" w:space="0" w:color="auto"/>
                      </w:divBdr>
                      <w:divsChild>
                        <w:div w:id="365911173">
                          <w:marLeft w:val="0"/>
                          <w:marRight w:val="0"/>
                          <w:marTop w:val="0"/>
                          <w:marBottom w:val="0"/>
                          <w:divBdr>
                            <w:top w:val="none" w:sz="0" w:space="0" w:color="auto"/>
                            <w:left w:val="none" w:sz="0" w:space="0" w:color="auto"/>
                            <w:bottom w:val="none" w:sz="0" w:space="0" w:color="auto"/>
                            <w:right w:val="none" w:sz="0" w:space="0" w:color="auto"/>
                          </w:divBdr>
                          <w:divsChild>
                            <w:div w:id="397900492">
                              <w:marLeft w:val="0"/>
                              <w:marRight w:val="0"/>
                              <w:marTop w:val="0"/>
                              <w:marBottom w:val="0"/>
                              <w:divBdr>
                                <w:top w:val="none" w:sz="0" w:space="0" w:color="auto"/>
                                <w:left w:val="none" w:sz="0" w:space="0" w:color="auto"/>
                                <w:bottom w:val="none" w:sz="0" w:space="0" w:color="auto"/>
                                <w:right w:val="none" w:sz="0" w:space="0" w:color="auto"/>
                              </w:divBdr>
                              <w:divsChild>
                                <w:div w:id="132862769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82881217">
                                      <w:marLeft w:val="0"/>
                                      <w:marRight w:val="0"/>
                                      <w:marTop w:val="0"/>
                                      <w:marBottom w:val="0"/>
                                      <w:divBdr>
                                        <w:top w:val="none" w:sz="0" w:space="0" w:color="auto"/>
                                        <w:left w:val="none" w:sz="0" w:space="0" w:color="auto"/>
                                        <w:bottom w:val="none" w:sz="0" w:space="0" w:color="auto"/>
                                        <w:right w:val="none" w:sz="0" w:space="0" w:color="auto"/>
                                      </w:divBdr>
                                      <w:divsChild>
                                        <w:div w:id="1595823971">
                                          <w:marLeft w:val="0"/>
                                          <w:marRight w:val="0"/>
                                          <w:marTop w:val="0"/>
                                          <w:marBottom w:val="0"/>
                                          <w:divBdr>
                                            <w:top w:val="none" w:sz="0" w:space="0" w:color="auto"/>
                                            <w:left w:val="none" w:sz="0" w:space="0" w:color="auto"/>
                                            <w:bottom w:val="none" w:sz="0" w:space="0" w:color="auto"/>
                                            <w:right w:val="none" w:sz="0" w:space="0" w:color="auto"/>
                                          </w:divBdr>
                                          <w:divsChild>
                                            <w:div w:id="20921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12873">
      <w:bodyDiv w:val="1"/>
      <w:marLeft w:val="0"/>
      <w:marRight w:val="0"/>
      <w:marTop w:val="0"/>
      <w:marBottom w:val="0"/>
      <w:divBdr>
        <w:top w:val="none" w:sz="0" w:space="0" w:color="auto"/>
        <w:left w:val="none" w:sz="0" w:space="0" w:color="auto"/>
        <w:bottom w:val="none" w:sz="0" w:space="0" w:color="auto"/>
        <w:right w:val="none" w:sz="0" w:space="0" w:color="auto"/>
      </w:divBdr>
      <w:divsChild>
        <w:div w:id="15705738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81498388">
              <w:marLeft w:val="0"/>
              <w:marRight w:val="0"/>
              <w:marTop w:val="0"/>
              <w:marBottom w:val="0"/>
              <w:divBdr>
                <w:top w:val="none" w:sz="0" w:space="0" w:color="auto"/>
                <w:left w:val="none" w:sz="0" w:space="0" w:color="auto"/>
                <w:bottom w:val="none" w:sz="0" w:space="0" w:color="auto"/>
                <w:right w:val="none" w:sz="0" w:space="0" w:color="auto"/>
              </w:divBdr>
              <w:divsChild>
                <w:div w:id="448471719">
                  <w:marLeft w:val="0"/>
                  <w:marRight w:val="0"/>
                  <w:marTop w:val="0"/>
                  <w:marBottom w:val="0"/>
                  <w:divBdr>
                    <w:top w:val="none" w:sz="0" w:space="0" w:color="auto"/>
                    <w:left w:val="none" w:sz="0" w:space="0" w:color="auto"/>
                    <w:bottom w:val="none" w:sz="0" w:space="0" w:color="auto"/>
                    <w:right w:val="none" w:sz="0" w:space="0" w:color="auto"/>
                  </w:divBdr>
                  <w:divsChild>
                    <w:div w:id="1553231236">
                      <w:marLeft w:val="0"/>
                      <w:marRight w:val="0"/>
                      <w:marTop w:val="0"/>
                      <w:marBottom w:val="0"/>
                      <w:divBdr>
                        <w:top w:val="none" w:sz="0" w:space="0" w:color="auto"/>
                        <w:left w:val="none" w:sz="0" w:space="0" w:color="auto"/>
                        <w:bottom w:val="none" w:sz="0" w:space="0" w:color="auto"/>
                        <w:right w:val="none" w:sz="0" w:space="0" w:color="auto"/>
                      </w:divBdr>
                      <w:divsChild>
                        <w:div w:id="854879979">
                          <w:marLeft w:val="0"/>
                          <w:marRight w:val="0"/>
                          <w:marTop w:val="0"/>
                          <w:marBottom w:val="0"/>
                          <w:divBdr>
                            <w:top w:val="none" w:sz="0" w:space="0" w:color="auto"/>
                            <w:left w:val="none" w:sz="0" w:space="0" w:color="auto"/>
                            <w:bottom w:val="none" w:sz="0" w:space="0" w:color="auto"/>
                            <w:right w:val="none" w:sz="0" w:space="0" w:color="auto"/>
                          </w:divBdr>
                          <w:divsChild>
                            <w:div w:id="914901659">
                              <w:marLeft w:val="0"/>
                              <w:marRight w:val="0"/>
                              <w:marTop w:val="0"/>
                              <w:marBottom w:val="0"/>
                              <w:divBdr>
                                <w:top w:val="none" w:sz="0" w:space="0" w:color="auto"/>
                                <w:left w:val="none" w:sz="0" w:space="0" w:color="auto"/>
                                <w:bottom w:val="none" w:sz="0" w:space="0" w:color="auto"/>
                                <w:right w:val="none" w:sz="0" w:space="0" w:color="auto"/>
                              </w:divBdr>
                              <w:divsChild>
                                <w:div w:id="9624621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2568835">
                                      <w:marLeft w:val="0"/>
                                      <w:marRight w:val="0"/>
                                      <w:marTop w:val="0"/>
                                      <w:marBottom w:val="0"/>
                                      <w:divBdr>
                                        <w:top w:val="none" w:sz="0" w:space="0" w:color="auto"/>
                                        <w:left w:val="none" w:sz="0" w:space="0" w:color="auto"/>
                                        <w:bottom w:val="none" w:sz="0" w:space="0" w:color="auto"/>
                                        <w:right w:val="none" w:sz="0" w:space="0" w:color="auto"/>
                                      </w:divBdr>
                                      <w:divsChild>
                                        <w:div w:id="385836676">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18283">
      <w:bodyDiv w:val="1"/>
      <w:marLeft w:val="0"/>
      <w:marRight w:val="0"/>
      <w:marTop w:val="0"/>
      <w:marBottom w:val="0"/>
      <w:divBdr>
        <w:top w:val="none" w:sz="0" w:space="0" w:color="auto"/>
        <w:left w:val="none" w:sz="0" w:space="0" w:color="auto"/>
        <w:bottom w:val="none" w:sz="0" w:space="0" w:color="auto"/>
        <w:right w:val="none" w:sz="0" w:space="0" w:color="auto"/>
      </w:divBdr>
      <w:divsChild>
        <w:div w:id="85659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9148671">
              <w:marLeft w:val="0"/>
              <w:marRight w:val="0"/>
              <w:marTop w:val="0"/>
              <w:marBottom w:val="0"/>
              <w:divBdr>
                <w:top w:val="none" w:sz="0" w:space="0" w:color="auto"/>
                <w:left w:val="none" w:sz="0" w:space="0" w:color="auto"/>
                <w:bottom w:val="none" w:sz="0" w:space="0" w:color="auto"/>
                <w:right w:val="none" w:sz="0" w:space="0" w:color="auto"/>
              </w:divBdr>
              <w:divsChild>
                <w:div w:id="1743454443">
                  <w:marLeft w:val="0"/>
                  <w:marRight w:val="0"/>
                  <w:marTop w:val="0"/>
                  <w:marBottom w:val="0"/>
                  <w:divBdr>
                    <w:top w:val="none" w:sz="0" w:space="0" w:color="auto"/>
                    <w:left w:val="none" w:sz="0" w:space="0" w:color="auto"/>
                    <w:bottom w:val="none" w:sz="0" w:space="0" w:color="auto"/>
                    <w:right w:val="none" w:sz="0" w:space="0" w:color="auto"/>
                  </w:divBdr>
                  <w:divsChild>
                    <w:div w:id="2055034522">
                      <w:marLeft w:val="0"/>
                      <w:marRight w:val="0"/>
                      <w:marTop w:val="0"/>
                      <w:marBottom w:val="0"/>
                      <w:divBdr>
                        <w:top w:val="none" w:sz="0" w:space="0" w:color="auto"/>
                        <w:left w:val="none" w:sz="0" w:space="0" w:color="auto"/>
                        <w:bottom w:val="none" w:sz="0" w:space="0" w:color="auto"/>
                        <w:right w:val="none" w:sz="0" w:space="0" w:color="auto"/>
                      </w:divBdr>
                      <w:divsChild>
                        <w:div w:id="1962689250">
                          <w:marLeft w:val="0"/>
                          <w:marRight w:val="0"/>
                          <w:marTop w:val="0"/>
                          <w:marBottom w:val="0"/>
                          <w:divBdr>
                            <w:top w:val="none" w:sz="0" w:space="0" w:color="auto"/>
                            <w:left w:val="none" w:sz="0" w:space="0" w:color="auto"/>
                            <w:bottom w:val="none" w:sz="0" w:space="0" w:color="auto"/>
                            <w:right w:val="none" w:sz="0" w:space="0" w:color="auto"/>
                          </w:divBdr>
                          <w:divsChild>
                            <w:div w:id="1906723261">
                              <w:marLeft w:val="0"/>
                              <w:marRight w:val="0"/>
                              <w:marTop w:val="0"/>
                              <w:marBottom w:val="0"/>
                              <w:divBdr>
                                <w:top w:val="none" w:sz="0" w:space="0" w:color="auto"/>
                                <w:left w:val="none" w:sz="0" w:space="0" w:color="auto"/>
                                <w:bottom w:val="none" w:sz="0" w:space="0" w:color="auto"/>
                                <w:right w:val="none" w:sz="0" w:space="0" w:color="auto"/>
                              </w:divBdr>
                              <w:divsChild>
                                <w:div w:id="1995256959">
                                  <w:blockQuote w:val="1"/>
                                  <w:marLeft w:val="150"/>
                                  <w:marRight w:val="150"/>
                                  <w:marTop w:val="0"/>
                                  <w:marBottom w:val="0"/>
                                  <w:divBdr>
                                    <w:top w:val="none" w:sz="0" w:space="0" w:color="auto"/>
                                    <w:left w:val="none" w:sz="0" w:space="0" w:color="auto"/>
                                    <w:bottom w:val="none" w:sz="0" w:space="0" w:color="auto"/>
                                    <w:right w:val="none" w:sz="0" w:space="0" w:color="auto"/>
                                  </w:divBdr>
                                  <w:divsChild>
                                    <w:div w:id="339504355">
                                      <w:marLeft w:val="0"/>
                                      <w:marRight w:val="0"/>
                                      <w:marTop w:val="0"/>
                                      <w:marBottom w:val="0"/>
                                      <w:divBdr>
                                        <w:top w:val="none" w:sz="0" w:space="0" w:color="auto"/>
                                        <w:left w:val="none" w:sz="0" w:space="0" w:color="auto"/>
                                        <w:bottom w:val="none" w:sz="0" w:space="0" w:color="auto"/>
                                        <w:right w:val="none" w:sz="0" w:space="0" w:color="auto"/>
                                      </w:divBdr>
                                      <w:divsChild>
                                        <w:div w:id="182322971">
                                          <w:marLeft w:val="0"/>
                                          <w:marRight w:val="0"/>
                                          <w:marTop w:val="0"/>
                                          <w:marBottom w:val="0"/>
                                          <w:divBdr>
                                            <w:top w:val="none" w:sz="0" w:space="0" w:color="auto"/>
                                            <w:left w:val="none" w:sz="0" w:space="0" w:color="auto"/>
                                            <w:bottom w:val="none" w:sz="0" w:space="0" w:color="auto"/>
                                            <w:right w:val="none" w:sz="0" w:space="0" w:color="auto"/>
                                          </w:divBdr>
                                          <w:divsChild>
                                            <w:div w:id="12091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254445">
      <w:bodyDiv w:val="1"/>
      <w:marLeft w:val="0"/>
      <w:marRight w:val="0"/>
      <w:marTop w:val="0"/>
      <w:marBottom w:val="0"/>
      <w:divBdr>
        <w:top w:val="none" w:sz="0" w:space="0" w:color="auto"/>
        <w:left w:val="none" w:sz="0" w:space="0" w:color="auto"/>
        <w:bottom w:val="none" w:sz="0" w:space="0" w:color="auto"/>
        <w:right w:val="none" w:sz="0" w:space="0" w:color="auto"/>
      </w:divBdr>
      <w:divsChild>
        <w:div w:id="8027542">
          <w:marLeft w:val="0"/>
          <w:marRight w:val="0"/>
          <w:marTop w:val="0"/>
          <w:marBottom w:val="0"/>
          <w:divBdr>
            <w:top w:val="none" w:sz="0" w:space="0" w:color="auto"/>
            <w:left w:val="none" w:sz="0" w:space="0" w:color="auto"/>
            <w:bottom w:val="none" w:sz="0" w:space="0" w:color="auto"/>
            <w:right w:val="none" w:sz="0" w:space="0" w:color="auto"/>
          </w:divBdr>
        </w:div>
        <w:div w:id="12195537">
          <w:marLeft w:val="0"/>
          <w:marRight w:val="0"/>
          <w:marTop w:val="0"/>
          <w:marBottom w:val="0"/>
          <w:divBdr>
            <w:top w:val="none" w:sz="0" w:space="0" w:color="auto"/>
            <w:left w:val="none" w:sz="0" w:space="0" w:color="auto"/>
            <w:bottom w:val="none" w:sz="0" w:space="0" w:color="auto"/>
            <w:right w:val="none" w:sz="0" w:space="0" w:color="auto"/>
          </w:divBdr>
        </w:div>
        <w:div w:id="97339913">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 w:id="421142900">
          <w:marLeft w:val="0"/>
          <w:marRight w:val="0"/>
          <w:marTop w:val="0"/>
          <w:marBottom w:val="0"/>
          <w:divBdr>
            <w:top w:val="none" w:sz="0" w:space="0" w:color="auto"/>
            <w:left w:val="none" w:sz="0" w:space="0" w:color="auto"/>
            <w:bottom w:val="none" w:sz="0" w:space="0" w:color="auto"/>
            <w:right w:val="none" w:sz="0" w:space="0" w:color="auto"/>
          </w:divBdr>
        </w:div>
        <w:div w:id="443891250">
          <w:marLeft w:val="0"/>
          <w:marRight w:val="0"/>
          <w:marTop w:val="0"/>
          <w:marBottom w:val="0"/>
          <w:divBdr>
            <w:top w:val="none" w:sz="0" w:space="0" w:color="auto"/>
            <w:left w:val="none" w:sz="0" w:space="0" w:color="auto"/>
            <w:bottom w:val="none" w:sz="0" w:space="0" w:color="auto"/>
            <w:right w:val="none" w:sz="0" w:space="0" w:color="auto"/>
          </w:divBdr>
        </w:div>
        <w:div w:id="739206258">
          <w:marLeft w:val="0"/>
          <w:marRight w:val="0"/>
          <w:marTop w:val="0"/>
          <w:marBottom w:val="0"/>
          <w:divBdr>
            <w:top w:val="none" w:sz="0" w:space="0" w:color="auto"/>
            <w:left w:val="none" w:sz="0" w:space="0" w:color="auto"/>
            <w:bottom w:val="none" w:sz="0" w:space="0" w:color="auto"/>
            <w:right w:val="none" w:sz="0" w:space="0" w:color="auto"/>
          </w:divBdr>
        </w:div>
        <w:div w:id="754546125">
          <w:marLeft w:val="0"/>
          <w:marRight w:val="0"/>
          <w:marTop w:val="0"/>
          <w:marBottom w:val="0"/>
          <w:divBdr>
            <w:top w:val="none" w:sz="0" w:space="0" w:color="auto"/>
            <w:left w:val="none" w:sz="0" w:space="0" w:color="auto"/>
            <w:bottom w:val="none" w:sz="0" w:space="0" w:color="auto"/>
            <w:right w:val="none" w:sz="0" w:space="0" w:color="auto"/>
          </w:divBdr>
        </w:div>
        <w:div w:id="904799802">
          <w:marLeft w:val="0"/>
          <w:marRight w:val="0"/>
          <w:marTop w:val="0"/>
          <w:marBottom w:val="0"/>
          <w:divBdr>
            <w:top w:val="none" w:sz="0" w:space="0" w:color="auto"/>
            <w:left w:val="none" w:sz="0" w:space="0" w:color="auto"/>
            <w:bottom w:val="none" w:sz="0" w:space="0" w:color="auto"/>
            <w:right w:val="none" w:sz="0" w:space="0" w:color="auto"/>
          </w:divBdr>
        </w:div>
        <w:div w:id="991982493">
          <w:marLeft w:val="0"/>
          <w:marRight w:val="0"/>
          <w:marTop w:val="0"/>
          <w:marBottom w:val="0"/>
          <w:divBdr>
            <w:top w:val="none" w:sz="0" w:space="0" w:color="auto"/>
            <w:left w:val="none" w:sz="0" w:space="0" w:color="auto"/>
            <w:bottom w:val="none" w:sz="0" w:space="0" w:color="auto"/>
            <w:right w:val="none" w:sz="0" w:space="0" w:color="auto"/>
          </w:divBdr>
        </w:div>
        <w:div w:id="1077632415">
          <w:marLeft w:val="0"/>
          <w:marRight w:val="0"/>
          <w:marTop w:val="0"/>
          <w:marBottom w:val="0"/>
          <w:divBdr>
            <w:top w:val="none" w:sz="0" w:space="0" w:color="auto"/>
            <w:left w:val="none" w:sz="0" w:space="0" w:color="auto"/>
            <w:bottom w:val="none" w:sz="0" w:space="0" w:color="auto"/>
            <w:right w:val="none" w:sz="0" w:space="0" w:color="auto"/>
          </w:divBdr>
        </w:div>
        <w:div w:id="1080904036">
          <w:marLeft w:val="0"/>
          <w:marRight w:val="0"/>
          <w:marTop w:val="0"/>
          <w:marBottom w:val="0"/>
          <w:divBdr>
            <w:top w:val="none" w:sz="0" w:space="0" w:color="auto"/>
            <w:left w:val="none" w:sz="0" w:space="0" w:color="auto"/>
            <w:bottom w:val="none" w:sz="0" w:space="0" w:color="auto"/>
            <w:right w:val="none" w:sz="0" w:space="0" w:color="auto"/>
          </w:divBdr>
        </w:div>
        <w:div w:id="1233586166">
          <w:marLeft w:val="0"/>
          <w:marRight w:val="0"/>
          <w:marTop w:val="0"/>
          <w:marBottom w:val="0"/>
          <w:divBdr>
            <w:top w:val="none" w:sz="0" w:space="0" w:color="auto"/>
            <w:left w:val="none" w:sz="0" w:space="0" w:color="auto"/>
            <w:bottom w:val="none" w:sz="0" w:space="0" w:color="auto"/>
            <w:right w:val="none" w:sz="0" w:space="0" w:color="auto"/>
          </w:divBdr>
        </w:div>
        <w:div w:id="1725256947">
          <w:marLeft w:val="0"/>
          <w:marRight w:val="0"/>
          <w:marTop w:val="0"/>
          <w:marBottom w:val="0"/>
          <w:divBdr>
            <w:top w:val="none" w:sz="0" w:space="0" w:color="auto"/>
            <w:left w:val="none" w:sz="0" w:space="0" w:color="auto"/>
            <w:bottom w:val="none" w:sz="0" w:space="0" w:color="auto"/>
            <w:right w:val="none" w:sz="0" w:space="0" w:color="auto"/>
          </w:divBdr>
        </w:div>
        <w:div w:id="1756436646">
          <w:marLeft w:val="0"/>
          <w:marRight w:val="0"/>
          <w:marTop w:val="0"/>
          <w:marBottom w:val="0"/>
          <w:divBdr>
            <w:top w:val="none" w:sz="0" w:space="0" w:color="auto"/>
            <w:left w:val="none" w:sz="0" w:space="0" w:color="auto"/>
            <w:bottom w:val="none" w:sz="0" w:space="0" w:color="auto"/>
            <w:right w:val="none" w:sz="0" w:space="0" w:color="auto"/>
          </w:divBdr>
        </w:div>
        <w:div w:id="1765177472">
          <w:marLeft w:val="0"/>
          <w:marRight w:val="0"/>
          <w:marTop w:val="0"/>
          <w:marBottom w:val="0"/>
          <w:divBdr>
            <w:top w:val="none" w:sz="0" w:space="0" w:color="auto"/>
            <w:left w:val="none" w:sz="0" w:space="0" w:color="auto"/>
            <w:bottom w:val="none" w:sz="0" w:space="0" w:color="auto"/>
            <w:right w:val="none" w:sz="0" w:space="0" w:color="auto"/>
          </w:divBdr>
        </w:div>
        <w:div w:id="1820152915">
          <w:marLeft w:val="0"/>
          <w:marRight w:val="0"/>
          <w:marTop w:val="0"/>
          <w:marBottom w:val="0"/>
          <w:divBdr>
            <w:top w:val="none" w:sz="0" w:space="0" w:color="auto"/>
            <w:left w:val="none" w:sz="0" w:space="0" w:color="auto"/>
            <w:bottom w:val="none" w:sz="0" w:space="0" w:color="auto"/>
            <w:right w:val="none" w:sz="0" w:space="0" w:color="auto"/>
          </w:divBdr>
        </w:div>
        <w:div w:id="1832284955">
          <w:marLeft w:val="0"/>
          <w:marRight w:val="0"/>
          <w:marTop w:val="0"/>
          <w:marBottom w:val="0"/>
          <w:divBdr>
            <w:top w:val="none" w:sz="0" w:space="0" w:color="auto"/>
            <w:left w:val="none" w:sz="0" w:space="0" w:color="auto"/>
            <w:bottom w:val="none" w:sz="0" w:space="0" w:color="auto"/>
            <w:right w:val="none" w:sz="0" w:space="0" w:color="auto"/>
          </w:divBdr>
        </w:div>
        <w:div w:id="1836073377">
          <w:marLeft w:val="0"/>
          <w:marRight w:val="0"/>
          <w:marTop w:val="0"/>
          <w:marBottom w:val="0"/>
          <w:divBdr>
            <w:top w:val="none" w:sz="0" w:space="0" w:color="auto"/>
            <w:left w:val="none" w:sz="0" w:space="0" w:color="auto"/>
            <w:bottom w:val="none" w:sz="0" w:space="0" w:color="auto"/>
            <w:right w:val="none" w:sz="0" w:space="0" w:color="auto"/>
          </w:divBdr>
        </w:div>
        <w:div w:id="1930313081">
          <w:marLeft w:val="0"/>
          <w:marRight w:val="0"/>
          <w:marTop w:val="0"/>
          <w:marBottom w:val="0"/>
          <w:divBdr>
            <w:top w:val="none" w:sz="0" w:space="0" w:color="auto"/>
            <w:left w:val="none" w:sz="0" w:space="0" w:color="auto"/>
            <w:bottom w:val="none" w:sz="0" w:space="0" w:color="auto"/>
            <w:right w:val="none" w:sz="0" w:space="0" w:color="auto"/>
          </w:divBdr>
        </w:div>
        <w:div w:id="1957982700">
          <w:marLeft w:val="0"/>
          <w:marRight w:val="0"/>
          <w:marTop w:val="0"/>
          <w:marBottom w:val="0"/>
          <w:divBdr>
            <w:top w:val="none" w:sz="0" w:space="0" w:color="auto"/>
            <w:left w:val="none" w:sz="0" w:space="0" w:color="auto"/>
            <w:bottom w:val="none" w:sz="0" w:space="0" w:color="auto"/>
            <w:right w:val="none" w:sz="0" w:space="0" w:color="auto"/>
          </w:divBdr>
        </w:div>
        <w:div w:id="2026125108">
          <w:marLeft w:val="0"/>
          <w:marRight w:val="0"/>
          <w:marTop w:val="0"/>
          <w:marBottom w:val="0"/>
          <w:divBdr>
            <w:top w:val="none" w:sz="0" w:space="0" w:color="auto"/>
            <w:left w:val="none" w:sz="0" w:space="0" w:color="auto"/>
            <w:bottom w:val="none" w:sz="0" w:space="0" w:color="auto"/>
            <w:right w:val="none" w:sz="0" w:space="0" w:color="auto"/>
          </w:divBdr>
        </w:div>
        <w:div w:id="2096709087">
          <w:marLeft w:val="0"/>
          <w:marRight w:val="0"/>
          <w:marTop w:val="0"/>
          <w:marBottom w:val="0"/>
          <w:divBdr>
            <w:top w:val="none" w:sz="0" w:space="0" w:color="auto"/>
            <w:left w:val="none" w:sz="0" w:space="0" w:color="auto"/>
            <w:bottom w:val="none" w:sz="0" w:space="0" w:color="auto"/>
            <w:right w:val="none" w:sz="0" w:space="0" w:color="auto"/>
          </w:divBdr>
        </w:div>
        <w:div w:id="2112358141">
          <w:marLeft w:val="0"/>
          <w:marRight w:val="0"/>
          <w:marTop w:val="0"/>
          <w:marBottom w:val="0"/>
          <w:divBdr>
            <w:top w:val="none" w:sz="0" w:space="0" w:color="auto"/>
            <w:left w:val="none" w:sz="0" w:space="0" w:color="auto"/>
            <w:bottom w:val="none" w:sz="0" w:space="0" w:color="auto"/>
            <w:right w:val="none" w:sz="0" w:space="0" w:color="auto"/>
          </w:divBdr>
        </w:div>
      </w:divsChild>
    </w:div>
    <w:div w:id="1273828494">
      <w:bodyDiv w:val="1"/>
      <w:marLeft w:val="0"/>
      <w:marRight w:val="0"/>
      <w:marTop w:val="0"/>
      <w:marBottom w:val="0"/>
      <w:divBdr>
        <w:top w:val="none" w:sz="0" w:space="0" w:color="auto"/>
        <w:left w:val="none" w:sz="0" w:space="0" w:color="auto"/>
        <w:bottom w:val="none" w:sz="0" w:space="0" w:color="auto"/>
        <w:right w:val="none" w:sz="0" w:space="0" w:color="auto"/>
      </w:divBdr>
      <w:divsChild>
        <w:div w:id="1920017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32459295">
              <w:marLeft w:val="0"/>
              <w:marRight w:val="0"/>
              <w:marTop w:val="0"/>
              <w:marBottom w:val="0"/>
              <w:divBdr>
                <w:top w:val="none" w:sz="0" w:space="0" w:color="auto"/>
                <w:left w:val="none" w:sz="0" w:space="0" w:color="auto"/>
                <w:bottom w:val="none" w:sz="0" w:space="0" w:color="auto"/>
                <w:right w:val="none" w:sz="0" w:space="0" w:color="auto"/>
              </w:divBdr>
              <w:divsChild>
                <w:div w:id="889807610">
                  <w:marLeft w:val="0"/>
                  <w:marRight w:val="0"/>
                  <w:marTop w:val="0"/>
                  <w:marBottom w:val="0"/>
                  <w:divBdr>
                    <w:top w:val="none" w:sz="0" w:space="0" w:color="auto"/>
                    <w:left w:val="none" w:sz="0" w:space="0" w:color="auto"/>
                    <w:bottom w:val="none" w:sz="0" w:space="0" w:color="auto"/>
                    <w:right w:val="none" w:sz="0" w:space="0" w:color="auto"/>
                  </w:divBdr>
                  <w:divsChild>
                    <w:div w:id="497692323">
                      <w:marLeft w:val="0"/>
                      <w:marRight w:val="0"/>
                      <w:marTop w:val="0"/>
                      <w:marBottom w:val="0"/>
                      <w:divBdr>
                        <w:top w:val="none" w:sz="0" w:space="0" w:color="auto"/>
                        <w:left w:val="none" w:sz="0" w:space="0" w:color="auto"/>
                        <w:bottom w:val="none" w:sz="0" w:space="0" w:color="auto"/>
                        <w:right w:val="none" w:sz="0" w:space="0" w:color="auto"/>
                      </w:divBdr>
                      <w:divsChild>
                        <w:div w:id="1137072218">
                          <w:marLeft w:val="0"/>
                          <w:marRight w:val="0"/>
                          <w:marTop w:val="0"/>
                          <w:marBottom w:val="0"/>
                          <w:divBdr>
                            <w:top w:val="none" w:sz="0" w:space="0" w:color="auto"/>
                            <w:left w:val="none" w:sz="0" w:space="0" w:color="auto"/>
                            <w:bottom w:val="none" w:sz="0" w:space="0" w:color="auto"/>
                            <w:right w:val="none" w:sz="0" w:space="0" w:color="auto"/>
                          </w:divBdr>
                          <w:divsChild>
                            <w:div w:id="1554191296">
                              <w:marLeft w:val="0"/>
                              <w:marRight w:val="0"/>
                              <w:marTop w:val="0"/>
                              <w:marBottom w:val="0"/>
                              <w:divBdr>
                                <w:top w:val="none" w:sz="0" w:space="0" w:color="auto"/>
                                <w:left w:val="none" w:sz="0" w:space="0" w:color="auto"/>
                                <w:bottom w:val="none" w:sz="0" w:space="0" w:color="auto"/>
                                <w:right w:val="none" w:sz="0" w:space="0" w:color="auto"/>
                              </w:divBdr>
                              <w:divsChild>
                                <w:div w:id="5243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34260134">
                                      <w:marLeft w:val="0"/>
                                      <w:marRight w:val="0"/>
                                      <w:marTop w:val="0"/>
                                      <w:marBottom w:val="0"/>
                                      <w:divBdr>
                                        <w:top w:val="none" w:sz="0" w:space="0" w:color="auto"/>
                                        <w:left w:val="none" w:sz="0" w:space="0" w:color="auto"/>
                                        <w:bottom w:val="none" w:sz="0" w:space="0" w:color="auto"/>
                                        <w:right w:val="none" w:sz="0" w:space="0" w:color="auto"/>
                                      </w:divBdr>
                                      <w:divsChild>
                                        <w:div w:id="1343820806">
                                          <w:marLeft w:val="0"/>
                                          <w:marRight w:val="0"/>
                                          <w:marTop w:val="0"/>
                                          <w:marBottom w:val="0"/>
                                          <w:divBdr>
                                            <w:top w:val="none" w:sz="0" w:space="0" w:color="auto"/>
                                            <w:left w:val="none" w:sz="0" w:space="0" w:color="auto"/>
                                            <w:bottom w:val="none" w:sz="0" w:space="0" w:color="auto"/>
                                            <w:right w:val="none" w:sz="0" w:space="0" w:color="auto"/>
                                          </w:divBdr>
                                          <w:divsChild>
                                            <w:div w:id="20448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380125">
      <w:bodyDiv w:val="1"/>
      <w:marLeft w:val="0"/>
      <w:marRight w:val="0"/>
      <w:marTop w:val="0"/>
      <w:marBottom w:val="0"/>
      <w:divBdr>
        <w:top w:val="none" w:sz="0" w:space="0" w:color="auto"/>
        <w:left w:val="none" w:sz="0" w:space="0" w:color="auto"/>
        <w:bottom w:val="none" w:sz="0" w:space="0" w:color="auto"/>
        <w:right w:val="none" w:sz="0" w:space="0" w:color="auto"/>
      </w:divBdr>
      <w:divsChild>
        <w:div w:id="33187870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7250707">
              <w:marLeft w:val="0"/>
              <w:marRight w:val="0"/>
              <w:marTop w:val="0"/>
              <w:marBottom w:val="0"/>
              <w:divBdr>
                <w:top w:val="none" w:sz="0" w:space="0" w:color="auto"/>
                <w:left w:val="none" w:sz="0" w:space="0" w:color="auto"/>
                <w:bottom w:val="none" w:sz="0" w:space="0" w:color="auto"/>
                <w:right w:val="none" w:sz="0" w:space="0" w:color="auto"/>
              </w:divBdr>
              <w:divsChild>
                <w:div w:id="1401757116">
                  <w:marLeft w:val="0"/>
                  <w:marRight w:val="0"/>
                  <w:marTop w:val="0"/>
                  <w:marBottom w:val="0"/>
                  <w:divBdr>
                    <w:top w:val="none" w:sz="0" w:space="0" w:color="auto"/>
                    <w:left w:val="none" w:sz="0" w:space="0" w:color="auto"/>
                    <w:bottom w:val="none" w:sz="0" w:space="0" w:color="auto"/>
                    <w:right w:val="none" w:sz="0" w:space="0" w:color="auto"/>
                  </w:divBdr>
                  <w:divsChild>
                    <w:div w:id="1317496471">
                      <w:marLeft w:val="0"/>
                      <w:marRight w:val="0"/>
                      <w:marTop w:val="0"/>
                      <w:marBottom w:val="0"/>
                      <w:divBdr>
                        <w:top w:val="none" w:sz="0" w:space="0" w:color="auto"/>
                        <w:left w:val="none" w:sz="0" w:space="0" w:color="auto"/>
                        <w:bottom w:val="none" w:sz="0" w:space="0" w:color="auto"/>
                        <w:right w:val="none" w:sz="0" w:space="0" w:color="auto"/>
                      </w:divBdr>
                      <w:divsChild>
                        <w:div w:id="107895343">
                          <w:marLeft w:val="0"/>
                          <w:marRight w:val="0"/>
                          <w:marTop w:val="0"/>
                          <w:marBottom w:val="0"/>
                          <w:divBdr>
                            <w:top w:val="none" w:sz="0" w:space="0" w:color="auto"/>
                            <w:left w:val="none" w:sz="0" w:space="0" w:color="auto"/>
                            <w:bottom w:val="none" w:sz="0" w:space="0" w:color="auto"/>
                            <w:right w:val="none" w:sz="0" w:space="0" w:color="auto"/>
                          </w:divBdr>
                          <w:divsChild>
                            <w:div w:id="964773423">
                              <w:marLeft w:val="0"/>
                              <w:marRight w:val="0"/>
                              <w:marTop w:val="0"/>
                              <w:marBottom w:val="0"/>
                              <w:divBdr>
                                <w:top w:val="none" w:sz="0" w:space="0" w:color="auto"/>
                                <w:left w:val="none" w:sz="0" w:space="0" w:color="auto"/>
                                <w:bottom w:val="none" w:sz="0" w:space="0" w:color="auto"/>
                                <w:right w:val="none" w:sz="0" w:space="0" w:color="auto"/>
                              </w:divBdr>
                              <w:divsChild>
                                <w:div w:id="2041466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978075035">
                                      <w:marLeft w:val="0"/>
                                      <w:marRight w:val="0"/>
                                      <w:marTop w:val="0"/>
                                      <w:marBottom w:val="0"/>
                                      <w:divBdr>
                                        <w:top w:val="none" w:sz="0" w:space="0" w:color="auto"/>
                                        <w:left w:val="none" w:sz="0" w:space="0" w:color="auto"/>
                                        <w:bottom w:val="none" w:sz="0" w:space="0" w:color="auto"/>
                                        <w:right w:val="none" w:sz="0" w:space="0" w:color="auto"/>
                                      </w:divBdr>
                                      <w:divsChild>
                                        <w:div w:id="1283343576">
                                          <w:marLeft w:val="0"/>
                                          <w:marRight w:val="0"/>
                                          <w:marTop w:val="0"/>
                                          <w:marBottom w:val="0"/>
                                          <w:divBdr>
                                            <w:top w:val="none" w:sz="0" w:space="0" w:color="auto"/>
                                            <w:left w:val="none" w:sz="0" w:space="0" w:color="auto"/>
                                            <w:bottom w:val="none" w:sz="0" w:space="0" w:color="auto"/>
                                            <w:right w:val="none" w:sz="0" w:space="0" w:color="auto"/>
                                          </w:divBdr>
                                          <w:divsChild>
                                            <w:div w:id="593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729063">
      <w:bodyDiv w:val="1"/>
      <w:marLeft w:val="0"/>
      <w:marRight w:val="0"/>
      <w:marTop w:val="0"/>
      <w:marBottom w:val="0"/>
      <w:divBdr>
        <w:top w:val="none" w:sz="0" w:space="0" w:color="auto"/>
        <w:left w:val="none" w:sz="0" w:space="0" w:color="auto"/>
        <w:bottom w:val="none" w:sz="0" w:space="0" w:color="auto"/>
        <w:right w:val="none" w:sz="0" w:space="0" w:color="auto"/>
      </w:divBdr>
      <w:divsChild>
        <w:div w:id="140275461">
          <w:marLeft w:val="0"/>
          <w:marRight w:val="0"/>
          <w:marTop w:val="0"/>
          <w:marBottom w:val="0"/>
          <w:divBdr>
            <w:top w:val="none" w:sz="0" w:space="0" w:color="auto"/>
            <w:left w:val="none" w:sz="0" w:space="0" w:color="auto"/>
            <w:bottom w:val="none" w:sz="0" w:space="0" w:color="auto"/>
            <w:right w:val="none" w:sz="0" w:space="0" w:color="auto"/>
          </w:divBdr>
        </w:div>
        <w:div w:id="179247879">
          <w:marLeft w:val="0"/>
          <w:marRight w:val="0"/>
          <w:marTop w:val="0"/>
          <w:marBottom w:val="0"/>
          <w:divBdr>
            <w:top w:val="none" w:sz="0" w:space="0" w:color="auto"/>
            <w:left w:val="none" w:sz="0" w:space="0" w:color="auto"/>
            <w:bottom w:val="none" w:sz="0" w:space="0" w:color="auto"/>
            <w:right w:val="none" w:sz="0" w:space="0" w:color="auto"/>
          </w:divBdr>
        </w:div>
        <w:div w:id="238682702">
          <w:marLeft w:val="0"/>
          <w:marRight w:val="0"/>
          <w:marTop w:val="0"/>
          <w:marBottom w:val="0"/>
          <w:divBdr>
            <w:top w:val="none" w:sz="0" w:space="0" w:color="auto"/>
            <w:left w:val="none" w:sz="0" w:space="0" w:color="auto"/>
            <w:bottom w:val="none" w:sz="0" w:space="0" w:color="auto"/>
            <w:right w:val="none" w:sz="0" w:space="0" w:color="auto"/>
          </w:divBdr>
        </w:div>
        <w:div w:id="250234576">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505941811">
          <w:marLeft w:val="0"/>
          <w:marRight w:val="0"/>
          <w:marTop w:val="0"/>
          <w:marBottom w:val="0"/>
          <w:divBdr>
            <w:top w:val="none" w:sz="0" w:space="0" w:color="auto"/>
            <w:left w:val="none" w:sz="0" w:space="0" w:color="auto"/>
            <w:bottom w:val="none" w:sz="0" w:space="0" w:color="auto"/>
            <w:right w:val="none" w:sz="0" w:space="0" w:color="auto"/>
          </w:divBdr>
        </w:div>
        <w:div w:id="685135890">
          <w:marLeft w:val="0"/>
          <w:marRight w:val="0"/>
          <w:marTop w:val="0"/>
          <w:marBottom w:val="0"/>
          <w:divBdr>
            <w:top w:val="none" w:sz="0" w:space="0" w:color="auto"/>
            <w:left w:val="none" w:sz="0" w:space="0" w:color="auto"/>
            <w:bottom w:val="none" w:sz="0" w:space="0" w:color="auto"/>
            <w:right w:val="none" w:sz="0" w:space="0" w:color="auto"/>
          </w:divBdr>
        </w:div>
        <w:div w:id="718091301">
          <w:marLeft w:val="0"/>
          <w:marRight w:val="0"/>
          <w:marTop w:val="0"/>
          <w:marBottom w:val="0"/>
          <w:divBdr>
            <w:top w:val="none" w:sz="0" w:space="0" w:color="auto"/>
            <w:left w:val="none" w:sz="0" w:space="0" w:color="auto"/>
            <w:bottom w:val="none" w:sz="0" w:space="0" w:color="auto"/>
            <w:right w:val="none" w:sz="0" w:space="0" w:color="auto"/>
          </w:divBdr>
        </w:div>
        <w:div w:id="780805383">
          <w:marLeft w:val="0"/>
          <w:marRight w:val="0"/>
          <w:marTop w:val="0"/>
          <w:marBottom w:val="0"/>
          <w:divBdr>
            <w:top w:val="none" w:sz="0" w:space="0" w:color="auto"/>
            <w:left w:val="none" w:sz="0" w:space="0" w:color="auto"/>
            <w:bottom w:val="none" w:sz="0" w:space="0" w:color="auto"/>
            <w:right w:val="none" w:sz="0" w:space="0" w:color="auto"/>
          </w:divBdr>
        </w:div>
        <w:div w:id="823619424">
          <w:marLeft w:val="0"/>
          <w:marRight w:val="0"/>
          <w:marTop w:val="0"/>
          <w:marBottom w:val="0"/>
          <w:divBdr>
            <w:top w:val="none" w:sz="0" w:space="0" w:color="auto"/>
            <w:left w:val="none" w:sz="0" w:space="0" w:color="auto"/>
            <w:bottom w:val="none" w:sz="0" w:space="0" w:color="auto"/>
            <w:right w:val="none" w:sz="0" w:space="0" w:color="auto"/>
          </w:divBdr>
        </w:div>
        <w:div w:id="1035543272">
          <w:marLeft w:val="0"/>
          <w:marRight w:val="0"/>
          <w:marTop w:val="0"/>
          <w:marBottom w:val="0"/>
          <w:divBdr>
            <w:top w:val="none" w:sz="0" w:space="0" w:color="auto"/>
            <w:left w:val="none" w:sz="0" w:space="0" w:color="auto"/>
            <w:bottom w:val="none" w:sz="0" w:space="0" w:color="auto"/>
            <w:right w:val="none" w:sz="0" w:space="0" w:color="auto"/>
          </w:divBdr>
        </w:div>
        <w:div w:id="1037896674">
          <w:marLeft w:val="0"/>
          <w:marRight w:val="0"/>
          <w:marTop w:val="0"/>
          <w:marBottom w:val="0"/>
          <w:divBdr>
            <w:top w:val="none" w:sz="0" w:space="0" w:color="auto"/>
            <w:left w:val="none" w:sz="0" w:space="0" w:color="auto"/>
            <w:bottom w:val="none" w:sz="0" w:space="0" w:color="auto"/>
            <w:right w:val="none" w:sz="0" w:space="0" w:color="auto"/>
          </w:divBdr>
        </w:div>
        <w:div w:id="1156801631">
          <w:marLeft w:val="0"/>
          <w:marRight w:val="0"/>
          <w:marTop w:val="0"/>
          <w:marBottom w:val="0"/>
          <w:divBdr>
            <w:top w:val="none" w:sz="0" w:space="0" w:color="auto"/>
            <w:left w:val="none" w:sz="0" w:space="0" w:color="auto"/>
            <w:bottom w:val="none" w:sz="0" w:space="0" w:color="auto"/>
            <w:right w:val="none" w:sz="0" w:space="0" w:color="auto"/>
          </w:divBdr>
        </w:div>
        <w:div w:id="1159150248">
          <w:marLeft w:val="0"/>
          <w:marRight w:val="0"/>
          <w:marTop w:val="0"/>
          <w:marBottom w:val="0"/>
          <w:divBdr>
            <w:top w:val="none" w:sz="0" w:space="0" w:color="auto"/>
            <w:left w:val="none" w:sz="0" w:space="0" w:color="auto"/>
            <w:bottom w:val="none" w:sz="0" w:space="0" w:color="auto"/>
            <w:right w:val="none" w:sz="0" w:space="0" w:color="auto"/>
          </w:divBdr>
        </w:div>
        <w:div w:id="1333414961">
          <w:marLeft w:val="0"/>
          <w:marRight w:val="0"/>
          <w:marTop w:val="0"/>
          <w:marBottom w:val="0"/>
          <w:divBdr>
            <w:top w:val="none" w:sz="0" w:space="0" w:color="auto"/>
            <w:left w:val="none" w:sz="0" w:space="0" w:color="auto"/>
            <w:bottom w:val="none" w:sz="0" w:space="0" w:color="auto"/>
            <w:right w:val="none" w:sz="0" w:space="0" w:color="auto"/>
          </w:divBdr>
        </w:div>
        <w:div w:id="1542016063">
          <w:marLeft w:val="0"/>
          <w:marRight w:val="0"/>
          <w:marTop w:val="0"/>
          <w:marBottom w:val="0"/>
          <w:divBdr>
            <w:top w:val="none" w:sz="0" w:space="0" w:color="auto"/>
            <w:left w:val="none" w:sz="0" w:space="0" w:color="auto"/>
            <w:bottom w:val="none" w:sz="0" w:space="0" w:color="auto"/>
            <w:right w:val="none" w:sz="0" w:space="0" w:color="auto"/>
          </w:divBdr>
        </w:div>
        <w:div w:id="1587114005">
          <w:marLeft w:val="0"/>
          <w:marRight w:val="0"/>
          <w:marTop w:val="0"/>
          <w:marBottom w:val="0"/>
          <w:divBdr>
            <w:top w:val="none" w:sz="0" w:space="0" w:color="auto"/>
            <w:left w:val="none" w:sz="0" w:space="0" w:color="auto"/>
            <w:bottom w:val="none" w:sz="0" w:space="0" w:color="auto"/>
            <w:right w:val="none" w:sz="0" w:space="0" w:color="auto"/>
          </w:divBdr>
        </w:div>
        <w:div w:id="1685205431">
          <w:marLeft w:val="0"/>
          <w:marRight w:val="0"/>
          <w:marTop w:val="0"/>
          <w:marBottom w:val="0"/>
          <w:divBdr>
            <w:top w:val="none" w:sz="0" w:space="0" w:color="auto"/>
            <w:left w:val="none" w:sz="0" w:space="0" w:color="auto"/>
            <w:bottom w:val="none" w:sz="0" w:space="0" w:color="auto"/>
            <w:right w:val="none" w:sz="0" w:space="0" w:color="auto"/>
          </w:divBdr>
        </w:div>
        <w:div w:id="1840196980">
          <w:marLeft w:val="0"/>
          <w:marRight w:val="0"/>
          <w:marTop w:val="0"/>
          <w:marBottom w:val="0"/>
          <w:divBdr>
            <w:top w:val="none" w:sz="0" w:space="0" w:color="auto"/>
            <w:left w:val="none" w:sz="0" w:space="0" w:color="auto"/>
            <w:bottom w:val="none" w:sz="0" w:space="0" w:color="auto"/>
            <w:right w:val="none" w:sz="0" w:space="0" w:color="auto"/>
          </w:divBdr>
        </w:div>
        <w:div w:id="1844855932">
          <w:marLeft w:val="0"/>
          <w:marRight w:val="0"/>
          <w:marTop w:val="0"/>
          <w:marBottom w:val="0"/>
          <w:divBdr>
            <w:top w:val="none" w:sz="0" w:space="0" w:color="auto"/>
            <w:left w:val="none" w:sz="0" w:space="0" w:color="auto"/>
            <w:bottom w:val="none" w:sz="0" w:space="0" w:color="auto"/>
            <w:right w:val="none" w:sz="0" w:space="0" w:color="auto"/>
          </w:divBdr>
        </w:div>
        <w:div w:id="2002344875">
          <w:marLeft w:val="0"/>
          <w:marRight w:val="0"/>
          <w:marTop w:val="0"/>
          <w:marBottom w:val="0"/>
          <w:divBdr>
            <w:top w:val="none" w:sz="0" w:space="0" w:color="auto"/>
            <w:left w:val="none" w:sz="0" w:space="0" w:color="auto"/>
            <w:bottom w:val="none" w:sz="0" w:space="0" w:color="auto"/>
            <w:right w:val="none" w:sz="0" w:space="0" w:color="auto"/>
          </w:divBdr>
        </w:div>
        <w:div w:id="2011789045">
          <w:marLeft w:val="0"/>
          <w:marRight w:val="0"/>
          <w:marTop w:val="0"/>
          <w:marBottom w:val="0"/>
          <w:divBdr>
            <w:top w:val="none" w:sz="0" w:space="0" w:color="auto"/>
            <w:left w:val="none" w:sz="0" w:space="0" w:color="auto"/>
            <w:bottom w:val="none" w:sz="0" w:space="0" w:color="auto"/>
            <w:right w:val="none" w:sz="0" w:space="0" w:color="auto"/>
          </w:divBdr>
        </w:div>
        <w:div w:id="2012298070">
          <w:marLeft w:val="0"/>
          <w:marRight w:val="0"/>
          <w:marTop w:val="0"/>
          <w:marBottom w:val="0"/>
          <w:divBdr>
            <w:top w:val="none" w:sz="0" w:space="0" w:color="auto"/>
            <w:left w:val="none" w:sz="0" w:space="0" w:color="auto"/>
            <w:bottom w:val="none" w:sz="0" w:space="0" w:color="auto"/>
            <w:right w:val="none" w:sz="0" w:space="0" w:color="auto"/>
          </w:divBdr>
        </w:div>
        <w:div w:id="2030371565">
          <w:marLeft w:val="0"/>
          <w:marRight w:val="0"/>
          <w:marTop w:val="0"/>
          <w:marBottom w:val="0"/>
          <w:divBdr>
            <w:top w:val="none" w:sz="0" w:space="0" w:color="auto"/>
            <w:left w:val="none" w:sz="0" w:space="0" w:color="auto"/>
            <w:bottom w:val="none" w:sz="0" w:space="0" w:color="auto"/>
            <w:right w:val="none" w:sz="0" w:space="0" w:color="auto"/>
          </w:divBdr>
        </w:div>
      </w:divsChild>
    </w:div>
    <w:div w:id="1725176116">
      <w:bodyDiv w:val="1"/>
      <w:marLeft w:val="0"/>
      <w:marRight w:val="0"/>
      <w:marTop w:val="0"/>
      <w:marBottom w:val="0"/>
      <w:divBdr>
        <w:top w:val="none" w:sz="0" w:space="0" w:color="auto"/>
        <w:left w:val="none" w:sz="0" w:space="0" w:color="auto"/>
        <w:bottom w:val="none" w:sz="0" w:space="0" w:color="auto"/>
        <w:right w:val="none" w:sz="0" w:space="0" w:color="auto"/>
      </w:divBdr>
      <w:divsChild>
        <w:div w:id="7097206">
          <w:marLeft w:val="0"/>
          <w:marRight w:val="0"/>
          <w:marTop w:val="0"/>
          <w:marBottom w:val="0"/>
          <w:divBdr>
            <w:top w:val="none" w:sz="0" w:space="0" w:color="auto"/>
            <w:left w:val="none" w:sz="0" w:space="0" w:color="auto"/>
            <w:bottom w:val="none" w:sz="0" w:space="0" w:color="auto"/>
            <w:right w:val="none" w:sz="0" w:space="0" w:color="auto"/>
          </w:divBdr>
        </w:div>
        <w:div w:id="160586449">
          <w:marLeft w:val="0"/>
          <w:marRight w:val="0"/>
          <w:marTop w:val="0"/>
          <w:marBottom w:val="0"/>
          <w:divBdr>
            <w:top w:val="none" w:sz="0" w:space="0" w:color="auto"/>
            <w:left w:val="none" w:sz="0" w:space="0" w:color="auto"/>
            <w:bottom w:val="none" w:sz="0" w:space="0" w:color="auto"/>
            <w:right w:val="none" w:sz="0" w:space="0" w:color="auto"/>
          </w:divBdr>
        </w:div>
        <w:div w:id="178158346">
          <w:marLeft w:val="0"/>
          <w:marRight w:val="0"/>
          <w:marTop w:val="0"/>
          <w:marBottom w:val="0"/>
          <w:divBdr>
            <w:top w:val="none" w:sz="0" w:space="0" w:color="auto"/>
            <w:left w:val="none" w:sz="0" w:space="0" w:color="auto"/>
            <w:bottom w:val="none" w:sz="0" w:space="0" w:color="auto"/>
            <w:right w:val="none" w:sz="0" w:space="0" w:color="auto"/>
          </w:divBdr>
        </w:div>
        <w:div w:id="232938023">
          <w:marLeft w:val="0"/>
          <w:marRight w:val="0"/>
          <w:marTop w:val="0"/>
          <w:marBottom w:val="0"/>
          <w:divBdr>
            <w:top w:val="none" w:sz="0" w:space="0" w:color="auto"/>
            <w:left w:val="none" w:sz="0" w:space="0" w:color="auto"/>
            <w:bottom w:val="none" w:sz="0" w:space="0" w:color="auto"/>
            <w:right w:val="none" w:sz="0" w:space="0" w:color="auto"/>
          </w:divBdr>
        </w:div>
        <w:div w:id="265432664">
          <w:marLeft w:val="0"/>
          <w:marRight w:val="0"/>
          <w:marTop w:val="0"/>
          <w:marBottom w:val="0"/>
          <w:divBdr>
            <w:top w:val="none" w:sz="0" w:space="0" w:color="auto"/>
            <w:left w:val="none" w:sz="0" w:space="0" w:color="auto"/>
            <w:bottom w:val="none" w:sz="0" w:space="0" w:color="auto"/>
            <w:right w:val="none" w:sz="0" w:space="0" w:color="auto"/>
          </w:divBdr>
        </w:div>
        <w:div w:id="291251479">
          <w:marLeft w:val="0"/>
          <w:marRight w:val="0"/>
          <w:marTop w:val="0"/>
          <w:marBottom w:val="0"/>
          <w:divBdr>
            <w:top w:val="none" w:sz="0" w:space="0" w:color="auto"/>
            <w:left w:val="none" w:sz="0" w:space="0" w:color="auto"/>
            <w:bottom w:val="none" w:sz="0" w:space="0" w:color="auto"/>
            <w:right w:val="none" w:sz="0" w:space="0" w:color="auto"/>
          </w:divBdr>
        </w:div>
        <w:div w:id="392461326">
          <w:marLeft w:val="0"/>
          <w:marRight w:val="0"/>
          <w:marTop w:val="0"/>
          <w:marBottom w:val="0"/>
          <w:divBdr>
            <w:top w:val="none" w:sz="0" w:space="0" w:color="auto"/>
            <w:left w:val="none" w:sz="0" w:space="0" w:color="auto"/>
            <w:bottom w:val="none" w:sz="0" w:space="0" w:color="auto"/>
            <w:right w:val="none" w:sz="0" w:space="0" w:color="auto"/>
          </w:divBdr>
        </w:div>
        <w:div w:id="414519337">
          <w:marLeft w:val="0"/>
          <w:marRight w:val="0"/>
          <w:marTop w:val="0"/>
          <w:marBottom w:val="0"/>
          <w:divBdr>
            <w:top w:val="none" w:sz="0" w:space="0" w:color="auto"/>
            <w:left w:val="none" w:sz="0" w:space="0" w:color="auto"/>
            <w:bottom w:val="none" w:sz="0" w:space="0" w:color="auto"/>
            <w:right w:val="none" w:sz="0" w:space="0" w:color="auto"/>
          </w:divBdr>
        </w:div>
        <w:div w:id="457380265">
          <w:marLeft w:val="0"/>
          <w:marRight w:val="0"/>
          <w:marTop w:val="0"/>
          <w:marBottom w:val="0"/>
          <w:divBdr>
            <w:top w:val="none" w:sz="0" w:space="0" w:color="auto"/>
            <w:left w:val="none" w:sz="0" w:space="0" w:color="auto"/>
            <w:bottom w:val="none" w:sz="0" w:space="0" w:color="auto"/>
            <w:right w:val="none" w:sz="0" w:space="0" w:color="auto"/>
          </w:divBdr>
        </w:div>
        <w:div w:id="482432656">
          <w:marLeft w:val="0"/>
          <w:marRight w:val="0"/>
          <w:marTop w:val="0"/>
          <w:marBottom w:val="0"/>
          <w:divBdr>
            <w:top w:val="none" w:sz="0" w:space="0" w:color="auto"/>
            <w:left w:val="none" w:sz="0" w:space="0" w:color="auto"/>
            <w:bottom w:val="none" w:sz="0" w:space="0" w:color="auto"/>
            <w:right w:val="none" w:sz="0" w:space="0" w:color="auto"/>
          </w:divBdr>
        </w:div>
        <w:div w:id="620232833">
          <w:marLeft w:val="0"/>
          <w:marRight w:val="0"/>
          <w:marTop w:val="0"/>
          <w:marBottom w:val="0"/>
          <w:divBdr>
            <w:top w:val="none" w:sz="0" w:space="0" w:color="auto"/>
            <w:left w:val="none" w:sz="0" w:space="0" w:color="auto"/>
            <w:bottom w:val="none" w:sz="0" w:space="0" w:color="auto"/>
            <w:right w:val="none" w:sz="0" w:space="0" w:color="auto"/>
          </w:divBdr>
        </w:div>
        <w:div w:id="974986195">
          <w:marLeft w:val="0"/>
          <w:marRight w:val="0"/>
          <w:marTop w:val="0"/>
          <w:marBottom w:val="0"/>
          <w:divBdr>
            <w:top w:val="none" w:sz="0" w:space="0" w:color="auto"/>
            <w:left w:val="none" w:sz="0" w:space="0" w:color="auto"/>
            <w:bottom w:val="none" w:sz="0" w:space="0" w:color="auto"/>
            <w:right w:val="none" w:sz="0" w:space="0" w:color="auto"/>
          </w:divBdr>
        </w:div>
        <w:div w:id="1171406222">
          <w:marLeft w:val="0"/>
          <w:marRight w:val="0"/>
          <w:marTop w:val="0"/>
          <w:marBottom w:val="0"/>
          <w:divBdr>
            <w:top w:val="none" w:sz="0" w:space="0" w:color="auto"/>
            <w:left w:val="none" w:sz="0" w:space="0" w:color="auto"/>
            <w:bottom w:val="none" w:sz="0" w:space="0" w:color="auto"/>
            <w:right w:val="none" w:sz="0" w:space="0" w:color="auto"/>
          </w:divBdr>
        </w:div>
        <w:div w:id="1468742359">
          <w:marLeft w:val="0"/>
          <w:marRight w:val="0"/>
          <w:marTop w:val="0"/>
          <w:marBottom w:val="0"/>
          <w:divBdr>
            <w:top w:val="none" w:sz="0" w:space="0" w:color="auto"/>
            <w:left w:val="none" w:sz="0" w:space="0" w:color="auto"/>
            <w:bottom w:val="none" w:sz="0" w:space="0" w:color="auto"/>
            <w:right w:val="none" w:sz="0" w:space="0" w:color="auto"/>
          </w:divBdr>
        </w:div>
        <w:div w:id="1582639628">
          <w:marLeft w:val="0"/>
          <w:marRight w:val="0"/>
          <w:marTop w:val="0"/>
          <w:marBottom w:val="0"/>
          <w:divBdr>
            <w:top w:val="none" w:sz="0" w:space="0" w:color="auto"/>
            <w:left w:val="none" w:sz="0" w:space="0" w:color="auto"/>
            <w:bottom w:val="none" w:sz="0" w:space="0" w:color="auto"/>
            <w:right w:val="none" w:sz="0" w:space="0" w:color="auto"/>
          </w:divBdr>
        </w:div>
        <w:div w:id="1619212851">
          <w:marLeft w:val="0"/>
          <w:marRight w:val="0"/>
          <w:marTop w:val="0"/>
          <w:marBottom w:val="0"/>
          <w:divBdr>
            <w:top w:val="none" w:sz="0" w:space="0" w:color="auto"/>
            <w:left w:val="none" w:sz="0" w:space="0" w:color="auto"/>
            <w:bottom w:val="none" w:sz="0" w:space="0" w:color="auto"/>
            <w:right w:val="none" w:sz="0" w:space="0" w:color="auto"/>
          </w:divBdr>
        </w:div>
        <w:div w:id="1732650686">
          <w:marLeft w:val="0"/>
          <w:marRight w:val="0"/>
          <w:marTop w:val="0"/>
          <w:marBottom w:val="0"/>
          <w:divBdr>
            <w:top w:val="none" w:sz="0" w:space="0" w:color="auto"/>
            <w:left w:val="none" w:sz="0" w:space="0" w:color="auto"/>
            <w:bottom w:val="none" w:sz="0" w:space="0" w:color="auto"/>
            <w:right w:val="none" w:sz="0" w:space="0" w:color="auto"/>
          </w:divBdr>
        </w:div>
        <w:div w:id="1744525607">
          <w:marLeft w:val="0"/>
          <w:marRight w:val="0"/>
          <w:marTop w:val="0"/>
          <w:marBottom w:val="0"/>
          <w:divBdr>
            <w:top w:val="none" w:sz="0" w:space="0" w:color="auto"/>
            <w:left w:val="none" w:sz="0" w:space="0" w:color="auto"/>
            <w:bottom w:val="none" w:sz="0" w:space="0" w:color="auto"/>
            <w:right w:val="none" w:sz="0" w:space="0" w:color="auto"/>
          </w:divBdr>
        </w:div>
        <w:div w:id="1795908067">
          <w:marLeft w:val="0"/>
          <w:marRight w:val="0"/>
          <w:marTop w:val="0"/>
          <w:marBottom w:val="0"/>
          <w:divBdr>
            <w:top w:val="none" w:sz="0" w:space="0" w:color="auto"/>
            <w:left w:val="none" w:sz="0" w:space="0" w:color="auto"/>
            <w:bottom w:val="none" w:sz="0" w:space="0" w:color="auto"/>
            <w:right w:val="none" w:sz="0" w:space="0" w:color="auto"/>
          </w:divBdr>
        </w:div>
        <w:div w:id="1799912136">
          <w:marLeft w:val="0"/>
          <w:marRight w:val="0"/>
          <w:marTop w:val="0"/>
          <w:marBottom w:val="0"/>
          <w:divBdr>
            <w:top w:val="none" w:sz="0" w:space="0" w:color="auto"/>
            <w:left w:val="none" w:sz="0" w:space="0" w:color="auto"/>
            <w:bottom w:val="none" w:sz="0" w:space="0" w:color="auto"/>
            <w:right w:val="none" w:sz="0" w:space="0" w:color="auto"/>
          </w:divBdr>
        </w:div>
        <w:div w:id="1831679932">
          <w:marLeft w:val="0"/>
          <w:marRight w:val="0"/>
          <w:marTop w:val="0"/>
          <w:marBottom w:val="0"/>
          <w:divBdr>
            <w:top w:val="none" w:sz="0" w:space="0" w:color="auto"/>
            <w:left w:val="none" w:sz="0" w:space="0" w:color="auto"/>
            <w:bottom w:val="none" w:sz="0" w:space="0" w:color="auto"/>
            <w:right w:val="none" w:sz="0" w:space="0" w:color="auto"/>
          </w:divBdr>
        </w:div>
        <w:div w:id="1995446030">
          <w:marLeft w:val="0"/>
          <w:marRight w:val="0"/>
          <w:marTop w:val="0"/>
          <w:marBottom w:val="0"/>
          <w:divBdr>
            <w:top w:val="none" w:sz="0" w:space="0" w:color="auto"/>
            <w:left w:val="none" w:sz="0" w:space="0" w:color="auto"/>
            <w:bottom w:val="none" w:sz="0" w:space="0" w:color="auto"/>
            <w:right w:val="none" w:sz="0" w:space="0" w:color="auto"/>
          </w:divBdr>
        </w:div>
        <w:div w:id="2087798283">
          <w:marLeft w:val="0"/>
          <w:marRight w:val="0"/>
          <w:marTop w:val="0"/>
          <w:marBottom w:val="0"/>
          <w:divBdr>
            <w:top w:val="none" w:sz="0" w:space="0" w:color="auto"/>
            <w:left w:val="none" w:sz="0" w:space="0" w:color="auto"/>
            <w:bottom w:val="none" w:sz="0" w:space="0" w:color="auto"/>
            <w:right w:val="none" w:sz="0" w:space="0" w:color="auto"/>
          </w:divBdr>
        </w:div>
        <w:div w:id="2088073828">
          <w:marLeft w:val="0"/>
          <w:marRight w:val="0"/>
          <w:marTop w:val="0"/>
          <w:marBottom w:val="0"/>
          <w:divBdr>
            <w:top w:val="none" w:sz="0" w:space="0" w:color="auto"/>
            <w:left w:val="none" w:sz="0" w:space="0" w:color="auto"/>
            <w:bottom w:val="none" w:sz="0" w:space="0" w:color="auto"/>
            <w:right w:val="none" w:sz="0" w:space="0" w:color="auto"/>
          </w:divBdr>
        </w:div>
      </w:divsChild>
    </w:div>
    <w:div w:id="1835484524">
      <w:bodyDiv w:val="1"/>
      <w:marLeft w:val="0"/>
      <w:marRight w:val="0"/>
      <w:marTop w:val="0"/>
      <w:marBottom w:val="0"/>
      <w:divBdr>
        <w:top w:val="none" w:sz="0" w:space="0" w:color="auto"/>
        <w:left w:val="none" w:sz="0" w:space="0" w:color="auto"/>
        <w:bottom w:val="none" w:sz="0" w:space="0" w:color="auto"/>
        <w:right w:val="none" w:sz="0" w:space="0" w:color="auto"/>
      </w:divBdr>
      <w:divsChild>
        <w:div w:id="709034264">
          <w:marLeft w:val="0"/>
          <w:marRight w:val="0"/>
          <w:marTop w:val="0"/>
          <w:marBottom w:val="0"/>
          <w:divBdr>
            <w:top w:val="none" w:sz="0" w:space="0" w:color="auto"/>
            <w:left w:val="none" w:sz="0" w:space="0" w:color="auto"/>
            <w:bottom w:val="none" w:sz="0" w:space="0" w:color="auto"/>
            <w:right w:val="none" w:sz="0" w:space="0" w:color="auto"/>
          </w:divBdr>
        </w:div>
        <w:div w:id="887496021">
          <w:marLeft w:val="0"/>
          <w:marRight w:val="0"/>
          <w:marTop w:val="0"/>
          <w:marBottom w:val="0"/>
          <w:divBdr>
            <w:top w:val="none" w:sz="0" w:space="0" w:color="auto"/>
            <w:left w:val="none" w:sz="0" w:space="0" w:color="auto"/>
            <w:bottom w:val="none" w:sz="0" w:space="0" w:color="auto"/>
            <w:right w:val="none" w:sz="0" w:space="0" w:color="auto"/>
          </w:divBdr>
          <w:divsChild>
            <w:div w:id="494224707">
              <w:marLeft w:val="0"/>
              <w:marRight w:val="0"/>
              <w:marTop w:val="0"/>
              <w:marBottom w:val="0"/>
              <w:divBdr>
                <w:top w:val="none" w:sz="0" w:space="0" w:color="auto"/>
                <w:left w:val="none" w:sz="0" w:space="0" w:color="auto"/>
                <w:bottom w:val="none" w:sz="0" w:space="0" w:color="auto"/>
                <w:right w:val="none" w:sz="0" w:space="0" w:color="auto"/>
              </w:divBdr>
              <w:divsChild>
                <w:div w:id="27271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83198">
          <w:marLeft w:val="0"/>
          <w:marRight w:val="0"/>
          <w:marTop w:val="0"/>
          <w:marBottom w:val="0"/>
          <w:divBdr>
            <w:top w:val="none" w:sz="0" w:space="0" w:color="auto"/>
            <w:left w:val="none" w:sz="0" w:space="0" w:color="auto"/>
            <w:bottom w:val="none" w:sz="0" w:space="0" w:color="auto"/>
            <w:right w:val="none" w:sz="0" w:space="0" w:color="auto"/>
          </w:divBdr>
          <w:divsChild>
            <w:div w:id="739446076">
              <w:marLeft w:val="0"/>
              <w:marRight w:val="0"/>
              <w:marTop w:val="0"/>
              <w:marBottom w:val="0"/>
              <w:divBdr>
                <w:top w:val="none" w:sz="0" w:space="0" w:color="auto"/>
                <w:left w:val="none" w:sz="0" w:space="0" w:color="auto"/>
                <w:bottom w:val="none" w:sz="0" w:space="0" w:color="auto"/>
                <w:right w:val="none" w:sz="0" w:space="0" w:color="auto"/>
              </w:divBdr>
              <w:divsChild>
                <w:div w:id="5022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2361">
          <w:marLeft w:val="0"/>
          <w:marRight w:val="0"/>
          <w:marTop w:val="0"/>
          <w:marBottom w:val="0"/>
          <w:divBdr>
            <w:top w:val="none" w:sz="0" w:space="0" w:color="auto"/>
            <w:left w:val="none" w:sz="0" w:space="0" w:color="auto"/>
            <w:bottom w:val="none" w:sz="0" w:space="0" w:color="auto"/>
            <w:right w:val="none" w:sz="0" w:space="0" w:color="auto"/>
          </w:divBdr>
          <w:divsChild>
            <w:div w:id="1523982167">
              <w:marLeft w:val="0"/>
              <w:marRight w:val="0"/>
              <w:marTop w:val="0"/>
              <w:marBottom w:val="0"/>
              <w:divBdr>
                <w:top w:val="none" w:sz="0" w:space="0" w:color="auto"/>
                <w:left w:val="none" w:sz="0" w:space="0" w:color="auto"/>
                <w:bottom w:val="none" w:sz="0" w:space="0" w:color="auto"/>
                <w:right w:val="none" w:sz="0" w:space="0" w:color="auto"/>
              </w:divBdr>
            </w:div>
          </w:divsChild>
        </w:div>
        <w:div w:id="1345980559">
          <w:marLeft w:val="0"/>
          <w:marRight w:val="0"/>
          <w:marTop w:val="0"/>
          <w:marBottom w:val="0"/>
          <w:divBdr>
            <w:top w:val="none" w:sz="0" w:space="0" w:color="auto"/>
            <w:left w:val="none" w:sz="0" w:space="0" w:color="auto"/>
            <w:bottom w:val="none" w:sz="0" w:space="0" w:color="auto"/>
            <w:right w:val="none" w:sz="0" w:space="0" w:color="auto"/>
          </w:divBdr>
          <w:divsChild>
            <w:div w:id="1513573213">
              <w:marLeft w:val="0"/>
              <w:marRight w:val="0"/>
              <w:marTop w:val="0"/>
              <w:marBottom w:val="0"/>
              <w:divBdr>
                <w:top w:val="none" w:sz="0" w:space="0" w:color="auto"/>
                <w:left w:val="none" w:sz="0" w:space="0" w:color="auto"/>
                <w:bottom w:val="none" w:sz="0" w:space="0" w:color="auto"/>
                <w:right w:val="none" w:sz="0" w:space="0" w:color="auto"/>
              </w:divBdr>
              <w:divsChild>
                <w:div w:id="4941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
        <w:div w:id="1722241193">
          <w:marLeft w:val="0"/>
          <w:marRight w:val="0"/>
          <w:marTop w:val="0"/>
          <w:marBottom w:val="0"/>
          <w:divBdr>
            <w:top w:val="none" w:sz="0" w:space="0" w:color="auto"/>
            <w:left w:val="none" w:sz="0" w:space="0" w:color="auto"/>
            <w:bottom w:val="none" w:sz="0" w:space="0" w:color="auto"/>
            <w:right w:val="none" w:sz="0" w:space="0" w:color="auto"/>
          </w:divBdr>
          <w:divsChild>
            <w:div w:id="1367943520">
              <w:marLeft w:val="0"/>
              <w:marRight w:val="0"/>
              <w:marTop w:val="0"/>
              <w:marBottom w:val="0"/>
              <w:divBdr>
                <w:top w:val="none" w:sz="0" w:space="0" w:color="auto"/>
                <w:left w:val="none" w:sz="0" w:space="0" w:color="auto"/>
                <w:bottom w:val="none" w:sz="0" w:space="0" w:color="auto"/>
                <w:right w:val="none" w:sz="0" w:space="0" w:color="auto"/>
              </w:divBdr>
            </w:div>
          </w:divsChild>
        </w:div>
        <w:div w:id="1741514975">
          <w:marLeft w:val="0"/>
          <w:marRight w:val="0"/>
          <w:marTop w:val="0"/>
          <w:marBottom w:val="0"/>
          <w:divBdr>
            <w:top w:val="none" w:sz="0" w:space="0" w:color="auto"/>
            <w:left w:val="none" w:sz="0" w:space="0" w:color="auto"/>
            <w:bottom w:val="none" w:sz="0" w:space="0" w:color="auto"/>
            <w:right w:val="none" w:sz="0" w:space="0" w:color="auto"/>
          </w:divBdr>
        </w:div>
        <w:div w:id="1992711293">
          <w:marLeft w:val="0"/>
          <w:marRight w:val="0"/>
          <w:marTop w:val="0"/>
          <w:marBottom w:val="0"/>
          <w:divBdr>
            <w:top w:val="none" w:sz="0" w:space="0" w:color="auto"/>
            <w:left w:val="none" w:sz="0" w:space="0" w:color="auto"/>
            <w:bottom w:val="none" w:sz="0" w:space="0" w:color="auto"/>
            <w:right w:val="none" w:sz="0" w:space="0" w:color="auto"/>
          </w:divBdr>
          <w:divsChild>
            <w:div w:id="64765823">
              <w:marLeft w:val="0"/>
              <w:marRight w:val="0"/>
              <w:marTop w:val="0"/>
              <w:marBottom w:val="0"/>
              <w:divBdr>
                <w:top w:val="none" w:sz="0" w:space="0" w:color="auto"/>
                <w:left w:val="none" w:sz="0" w:space="0" w:color="auto"/>
                <w:bottom w:val="none" w:sz="0" w:space="0" w:color="auto"/>
                <w:right w:val="none" w:sz="0" w:space="0" w:color="auto"/>
              </w:divBdr>
              <w:divsChild>
                <w:div w:id="9812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401">
          <w:marLeft w:val="0"/>
          <w:marRight w:val="0"/>
          <w:marTop w:val="0"/>
          <w:marBottom w:val="0"/>
          <w:divBdr>
            <w:top w:val="none" w:sz="0" w:space="0" w:color="auto"/>
            <w:left w:val="none" w:sz="0" w:space="0" w:color="auto"/>
            <w:bottom w:val="none" w:sz="0" w:space="0" w:color="auto"/>
            <w:right w:val="none" w:sz="0" w:space="0" w:color="auto"/>
          </w:divBdr>
          <w:divsChild>
            <w:div w:id="294144892">
              <w:marLeft w:val="0"/>
              <w:marRight w:val="0"/>
              <w:marTop w:val="0"/>
              <w:marBottom w:val="0"/>
              <w:divBdr>
                <w:top w:val="none" w:sz="0" w:space="0" w:color="auto"/>
                <w:left w:val="none" w:sz="0" w:space="0" w:color="auto"/>
                <w:bottom w:val="none" w:sz="0" w:space="0" w:color="auto"/>
                <w:right w:val="none" w:sz="0" w:space="0" w:color="auto"/>
              </w:divBdr>
              <w:divsChild>
                <w:div w:id="134285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5237">
      <w:bodyDiv w:val="1"/>
      <w:marLeft w:val="0"/>
      <w:marRight w:val="0"/>
      <w:marTop w:val="0"/>
      <w:marBottom w:val="0"/>
      <w:divBdr>
        <w:top w:val="none" w:sz="0" w:space="0" w:color="auto"/>
        <w:left w:val="none" w:sz="0" w:space="0" w:color="auto"/>
        <w:bottom w:val="none" w:sz="0" w:space="0" w:color="auto"/>
        <w:right w:val="none" w:sz="0" w:space="0" w:color="auto"/>
      </w:divBdr>
      <w:divsChild>
        <w:div w:id="192210620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7506205">
              <w:marLeft w:val="0"/>
              <w:marRight w:val="0"/>
              <w:marTop w:val="0"/>
              <w:marBottom w:val="0"/>
              <w:divBdr>
                <w:top w:val="none" w:sz="0" w:space="0" w:color="auto"/>
                <w:left w:val="none" w:sz="0" w:space="0" w:color="auto"/>
                <w:bottom w:val="none" w:sz="0" w:space="0" w:color="auto"/>
                <w:right w:val="none" w:sz="0" w:space="0" w:color="auto"/>
              </w:divBdr>
              <w:divsChild>
                <w:div w:id="1621642741">
                  <w:marLeft w:val="0"/>
                  <w:marRight w:val="0"/>
                  <w:marTop w:val="0"/>
                  <w:marBottom w:val="0"/>
                  <w:divBdr>
                    <w:top w:val="none" w:sz="0" w:space="0" w:color="auto"/>
                    <w:left w:val="none" w:sz="0" w:space="0" w:color="auto"/>
                    <w:bottom w:val="none" w:sz="0" w:space="0" w:color="auto"/>
                    <w:right w:val="none" w:sz="0" w:space="0" w:color="auto"/>
                  </w:divBdr>
                  <w:divsChild>
                    <w:div w:id="318778881">
                      <w:marLeft w:val="0"/>
                      <w:marRight w:val="0"/>
                      <w:marTop w:val="0"/>
                      <w:marBottom w:val="0"/>
                      <w:divBdr>
                        <w:top w:val="none" w:sz="0" w:space="0" w:color="auto"/>
                        <w:left w:val="none" w:sz="0" w:space="0" w:color="auto"/>
                        <w:bottom w:val="none" w:sz="0" w:space="0" w:color="auto"/>
                        <w:right w:val="none" w:sz="0" w:space="0" w:color="auto"/>
                      </w:divBdr>
                      <w:divsChild>
                        <w:div w:id="1152217290">
                          <w:marLeft w:val="0"/>
                          <w:marRight w:val="0"/>
                          <w:marTop w:val="0"/>
                          <w:marBottom w:val="0"/>
                          <w:divBdr>
                            <w:top w:val="none" w:sz="0" w:space="0" w:color="auto"/>
                            <w:left w:val="none" w:sz="0" w:space="0" w:color="auto"/>
                            <w:bottom w:val="none" w:sz="0" w:space="0" w:color="auto"/>
                            <w:right w:val="none" w:sz="0" w:space="0" w:color="auto"/>
                          </w:divBdr>
                          <w:divsChild>
                            <w:div w:id="759715134">
                              <w:marLeft w:val="0"/>
                              <w:marRight w:val="0"/>
                              <w:marTop w:val="0"/>
                              <w:marBottom w:val="0"/>
                              <w:divBdr>
                                <w:top w:val="none" w:sz="0" w:space="0" w:color="auto"/>
                                <w:left w:val="none" w:sz="0" w:space="0" w:color="auto"/>
                                <w:bottom w:val="none" w:sz="0" w:space="0" w:color="auto"/>
                                <w:right w:val="none" w:sz="0" w:space="0" w:color="auto"/>
                              </w:divBdr>
                              <w:divsChild>
                                <w:div w:id="4300052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0181965">
                                      <w:marLeft w:val="0"/>
                                      <w:marRight w:val="0"/>
                                      <w:marTop w:val="0"/>
                                      <w:marBottom w:val="0"/>
                                      <w:divBdr>
                                        <w:top w:val="none" w:sz="0" w:space="0" w:color="auto"/>
                                        <w:left w:val="none" w:sz="0" w:space="0" w:color="auto"/>
                                        <w:bottom w:val="none" w:sz="0" w:space="0" w:color="auto"/>
                                        <w:right w:val="none" w:sz="0" w:space="0" w:color="auto"/>
                                      </w:divBdr>
                                      <w:divsChild>
                                        <w:div w:id="1123577363">
                                          <w:marLeft w:val="0"/>
                                          <w:marRight w:val="0"/>
                                          <w:marTop w:val="0"/>
                                          <w:marBottom w:val="0"/>
                                          <w:divBdr>
                                            <w:top w:val="none" w:sz="0" w:space="0" w:color="auto"/>
                                            <w:left w:val="none" w:sz="0" w:space="0" w:color="auto"/>
                                            <w:bottom w:val="none" w:sz="0" w:space="0" w:color="auto"/>
                                            <w:right w:val="none" w:sz="0" w:space="0" w:color="auto"/>
                                          </w:divBdr>
                                          <w:divsChild>
                                            <w:div w:id="4967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229479">
      <w:bodyDiv w:val="1"/>
      <w:marLeft w:val="0"/>
      <w:marRight w:val="0"/>
      <w:marTop w:val="0"/>
      <w:marBottom w:val="0"/>
      <w:divBdr>
        <w:top w:val="none" w:sz="0" w:space="0" w:color="auto"/>
        <w:left w:val="none" w:sz="0" w:space="0" w:color="auto"/>
        <w:bottom w:val="none" w:sz="0" w:space="0" w:color="auto"/>
        <w:right w:val="none" w:sz="0" w:space="0" w:color="auto"/>
      </w:divBdr>
      <w:divsChild>
        <w:div w:id="7851517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15016297">
              <w:marLeft w:val="0"/>
              <w:marRight w:val="0"/>
              <w:marTop w:val="0"/>
              <w:marBottom w:val="0"/>
              <w:divBdr>
                <w:top w:val="none" w:sz="0" w:space="0" w:color="auto"/>
                <w:left w:val="none" w:sz="0" w:space="0" w:color="auto"/>
                <w:bottom w:val="none" w:sz="0" w:space="0" w:color="auto"/>
                <w:right w:val="none" w:sz="0" w:space="0" w:color="auto"/>
              </w:divBdr>
              <w:divsChild>
                <w:div w:id="2024932748">
                  <w:marLeft w:val="0"/>
                  <w:marRight w:val="0"/>
                  <w:marTop w:val="0"/>
                  <w:marBottom w:val="0"/>
                  <w:divBdr>
                    <w:top w:val="none" w:sz="0" w:space="0" w:color="auto"/>
                    <w:left w:val="none" w:sz="0" w:space="0" w:color="auto"/>
                    <w:bottom w:val="none" w:sz="0" w:space="0" w:color="auto"/>
                    <w:right w:val="none" w:sz="0" w:space="0" w:color="auto"/>
                  </w:divBdr>
                  <w:divsChild>
                    <w:div w:id="200754504">
                      <w:marLeft w:val="0"/>
                      <w:marRight w:val="0"/>
                      <w:marTop w:val="0"/>
                      <w:marBottom w:val="0"/>
                      <w:divBdr>
                        <w:top w:val="none" w:sz="0" w:space="0" w:color="auto"/>
                        <w:left w:val="none" w:sz="0" w:space="0" w:color="auto"/>
                        <w:bottom w:val="none" w:sz="0" w:space="0" w:color="auto"/>
                        <w:right w:val="none" w:sz="0" w:space="0" w:color="auto"/>
                      </w:divBdr>
                      <w:divsChild>
                        <w:div w:id="1962569966">
                          <w:marLeft w:val="0"/>
                          <w:marRight w:val="0"/>
                          <w:marTop w:val="0"/>
                          <w:marBottom w:val="0"/>
                          <w:divBdr>
                            <w:top w:val="none" w:sz="0" w:space="0" w:color="auto"/>
                            <w:left w:val="none" w:sz="0" w:space="0" w:color="auto"/>
                            <w:bottom w:val="none" w:sz="0" w:space="0" w:color="auto"/>
                            <w:right w:val="none" w:sz="0" w:space="0" w:color="auto"/>
                          </w:divBdr>
                          <w:divsChild>
                            <w:div w:id="1446659373">
                              <w:marLeft w:val="0"/>
                              <w:marRight w:val="0"/>
                              <w:marTop w:val="0"/>
                              <w:marBottom w:val="0"/>
                              <w:divBdr>
                                <w:top w:val="none" w:sz="0" w:space="0" w:color="auto"/>
                                <w:left w:val="none" w:sz="0" w:space="0" w:color="auto"/>
                                <w:bottom w:val="none" w:sz="0" w:space="0" w:color="auto"/>
                                <w:right w:val="none" w:sz="0" w:space="0" w:color="auto"/>
                              </w:divBdr>
                              <w:divsChild>
                                <w:div w:id="29602929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71090908">
                                      <w:marLeft w:val="0"/>
                                      <w:marRight w:val="0"/>
                                      <w:marTop w:val="0"/>
                                      <w:marBottom w:val="0"/>
                                      <w:divBdr>
                                        <w:top w:val="none" w:sz="0" w:space="0" w:color="auto"/>
                                        <w:left w:val="none" w:sz="0" w:space="0" w:color="auto"/>
                                        <w:bottom w:val="none" w:sz="0" w:space="0" w:color="auto"/>
                                        <w:right w:val="none" w:sz="0" w:space="0" w:color="auto"/>
                                      </w:divBdr>
                                      <w:divsChild>
                                        <w:div w:id="1248231199">
                                          <w:marLeft w:val="0"/>
                                          <w:marRight w:val="0"/>
                                          <w:marTop w:val="0"/>
                                          <w:marBottom w:val="0"/>
                                          <w:divBdr>
                                            <w:top w:val="none" w:sz="0" w:space="0" w:color="auto"/>
                                            <w:left w:val="none" w:sz="0" w:space="0" w:color="auto"/>
                                            <w:bottom w:val="none" w:sz="0" w:space="0" w:color="auto"/>
                                            <w:right w:val="none" w:sz="0" w:space="0" w:color="auto"/>
                                          </w:divBdr>
                                          <w:divsChild>
                                            <w:div w:id="679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148385">
      <w:bodyDiv w:val="1"/>
      <w:marLeft w:val="0"/>
      <w:marRight w:val="0"/>
      <w:marTop w:val="0"/>
      <w:marBottom w:val="0"/>
      <w:divBdr>
        <w:top w:val="none" w:sz="0" w:space="0" w:color="auto"/>
        <w:left w:val="none" w:sz="0" w:space="0" w:color="auto"/>
        <w:bottom w:val="none" w:sz="0" w:space="0" w:color="auto"/>
        <w:right w:val="none" w:sz="0" w:space="0" w:color="auto"/>
      </w:divBdr>
      <w:divsChild>
        <w:div w:id="11463561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94888750">
              <w:marLeft w:val="0"/>
              <w:marRight w:val="0"/>
              <w:marTop w:val="0"/>
              <w:marBottom w:val="0"/>
              <w:divBdr>
                <w:top w:val="none" w:sz="0" w:space="0" w:color="auto"/>
                <w:left w:val="none" w:sz="0" w:space="0" w:color="auto"/>
                <w:bottom w:val="none" w:sz="0" w:space="0" w:color="auto"/>
                <w:right w:val="none" w:sz="0" w:space="0" w:color="auto"/>
              </w:divBdr>
              <w:divsChild>
                <w:div w:id="1149060321">
                  <w:marLeft w:val="0"/>
                  <w:marRight w:val="0"/>
                  <w:marTop w:val="0"/>
                  <w:marBottom w:val="0"/>
                  <w:divBdr>
                    <w:top w:val="none" w:sz="0" w:space="0" w:color="auto"/>
                    <w:left w:val="none" w:sz="0" w:space="0" w:color="auto"/>
                    <w:bottom w:val="none" w:sz="0" w:space="0" w:color="auto"/>
                    <w:right w:val="none" w:sz="0" w:space="0" w:color="auto"/>
                  </w:divBdr>
                  <w:divsChild>
                    <w:div w:id="354431755">
                      <w:marLeft w:val="0"/>
                      <w:marRight w:val="0"/>
                      <w:marTop w:val="0"/>
                      <w:marBottom w:val="0"/>
                      <w:divBdr>
                        <w:top w:val="none" w:sz="0" w:space="0" w:color="auto"/>
                        <w:left w:val="none" w:sz="0" w:space="0" w:color="auto"/>
                        <w:bottom w:val="none" w:sz="0" w:space="0" w:color="auto"/>
                        <w:right w:val="none" w:sz="0" w:space="0" w:color="auto"/>
                      </w:divBdr>
                      <w:divsChild>
                        <w:div w:id="1467164201">
                          <w:marLeft w:val="0"/>
                          <w:marRight w:val="0"/>
                          <w:marTop w:val="0"/>
                          <w:marBottom w:val="0"/>
                          <w:divBdr>
                            <w:top w:val="none" w:sz="0" w:space="0" w:color="auto"/>
                            <w:left w:val="none" w:sz="0" w:space="0" w:color="auto"/>
                            <w:bottom w:val="none" w:sz="0" w:space="0" w:color="auto"/>
                            <w:right w:val="none" w:sz="0" w:space="0" w:color="auto"/>
                          </w:divBdr>
                          <w:divsChild>
                            <w:div w:id="1096632504">
                              <w:marLeft w:val="0"/>
                              <w:marRight w:val="0"/>
                              <w:marTop w:val="0"/>
                              <w:marBottom w:val="0"/>
                              <w:divBdr>
                                <w:top w:val="none" w:sz="0" w:space="0" w:color="auto"/>
                                <w:left w:val="none" w:sz="0" w:space="0" w:color="auto"/>
                                <w:bottom w:val="none" w:sz="0" w:space="0" w:color="auto"/>
                                <w:right w:val="none" w:sz="0" w:space="0" w:color="auto"/>
                              </w:divBdr>
                              <w:divsChild>
                                <w:div w:id="15473299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18042871">
                                      <w:marLeft w:val="0"/>
                                      <w:marRight w:val="0"/>
                                      <w:marTop w:val="0"/>
                                      <w:marBottom w:val="0"/>
                                      <w:divBdr>
                                        <w:top w:val="none" w:sz="0" w:space="0" w:color="auto"/>
                                        <w:left w:val="none" w:sz="0" w:space="0" w:color="auto"/>
                                        <w:bottom w:val="none" w:sz="0" w:space="0" w:color="auto"/>
                                        <w:right w:val="none" w:sz="0" w:space="0" w:color="auto"/>
                                      </w:divBdr>
                                      <w:divsChild>
                                        <w:div w:id="1530098926">
                                          <w:marLeft w:val="0"/>
                                          <w:marRight w:val="0"/>
                                          <w:marTop w:val="0"/>
                                          <w:marBottom w:val="0"/>
                                          <w:divBdr>
                                            <w:top w:val="none" w:sz="0" w:space="0" w:color="auto"/>
                                            <w:left w:val="none" w:sz="0" w:space="0" w:color="auto"/>
                                            <w:bottom w:val="none" w:sz="0" w:space="0" w:color="auto"/>
                                            <w:right w:val="none" w:sz="0" w:space="0" w:color="auto"/>
                                          </w:divBdr>
                                          <w:divsChild>
                                            <w:div w:id="4440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80735">
      <w:bodyDiv w:val="1"/>
      <w:marLeft w:val="0"/>
      <w:marRight w:val="0"/>
      <w:marTop w:val="0"/>
      <w:marBottom w:val="0"/>
      <w:divBdr>
        <w:top w:val="none" w:sz="0" w:space="0" w:color="auto"/>
        <w:left w:val="none" w:sz="0" w:space="0" w:color="auto"/>
        <w:bottom w:val="none" w:sz="0" w:space="0" w:color="auto"/>
        <w:right w:val="none" w:sz="0" w:space="0" w:color="auto"/>
      </w:divBdr>
      <w:divsChild>
        <w:div w:id="9174017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5966719">
              <w:marLeft w:val="0"/>
              <w:marRight w:val="0"/>
              <w:marTop w:val="0"/>
              <w:marBottom w:val="0"/>
              <w:divBdr>
                <w:top w:val="none" w:sz="0" w:space="0" w:color="auto"/>
                <w:left w:val="none" w:sz="0" w:space="0" w:color="auto"/>
                <w:bottom w:val="none" w:sz="0" w:space="0" w:color="auto"/>
                <w:right w:val="none" w:sz="0" w:space="0" w:color="auto"/>
              </w:divBdr>
              <w:divsChild>
                <w:div w:id="4132847">
                  <w:marLeft w:val="0"/>
                  <w:marRight w:val="0"/>
                  <w:marTop w:val="0"/>
                  <w:marBottom w:val="0"/>
                  <w:divBdr>
                    <w:top w:val="none" w:sz="0" w:space="0" w:color="auto"/>
                    <w:left w:val="none" w:sz="0" w:space="0" w:color="auto"/>
                    <w:bottom w:val="none" w:sz="0" w:space="0" w:color="auto"/>
                    <w:right w:val="none" w:sz="0" w:space="0" w:color="auto"/>
                  </w:divBdr>
                  <w:divsChild>
                    <w:div w:id="2063475441">
                      <w:marLeft w:val="0"/>
                      <w:marRight w:val="0"/>
                      <w:marTop w:val="0"/>
                      <w:marBottom w:val="0"/>
                      <w:divBdr>
                        <w:top w:val="none" w:sz="0" w:space="0" w:color="auto"/>
                        <w:left w:val="none" w:sz="0" w:space="0" w:color="auto"/>
                        <w:bottom w:val="none" w:sz="0" w:space="0" w:color="auto"/>
                        <w:right w:val="none" w:sz="0" w:space="0" w:color="auto"/>
                      </w:divBdr>
                      <w:divsChild>
                        <w:div w:id="154227421">
                          <w:marLeft w:val="0"/>
                          <w:marRight w:val="0"/>
                          <w:marTop w:val="0"/>
                          <w:marBottom w:val="0"/>
                          <w:divBdr>
                            <w:top w:val="none" w:sz="0" w:space="0" w:color="auto"/>
                            <w:left w:val="none" w:sz="0" w:space="0" w:color="auto"/>
                            <w:bottom w:val="none" w:sz="0" w:space="0" w:color="auto"/>
                            <w:right w:val="none" w:sz="0" w:space="0" w:color="auto"/>
                          </w:divBdr>
                          <w:divsChild>
                            <w:div w:id="1497258524">
                              <w:marLeft w:val="0"/>
                              <w:marRight w:val="0"/>
                              <w:marTop w:val="0"/>
                              <w:marBottom w:val="0"/>
                              <w:divBdr>
                                <w:top w:val="none" w:sz="0" w:space="0" w:color="auto"/>
                                <w:left w:val="none" w:sz="0" w:space="0" w:color="auto"/>
                                <w:bottom w:val="none" w:sz="0" w:space="0" w:color="auto"/>
                                <w:right w:val="none" w:sz="0" w:space="0" w:color="auto"/>
                              </w:divBdr>
                              <w:divsChild>
                                <w:div w:id="9510860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8594595">
                                      <w:marLeft w:val="0"/>
                                      <w:marRight w:val="0"/>
                                      <w:marTop w:val="0"/>
                                      <w:marBottom w:val="0"/>
                                      <w:divBdr>
                                        <w:top w:val="none" w:sz="0" w:space="0" w:color="auto"/>
                                        <w:left w:val="none" w:sz="0" w:space="0" w:color="auto"/>
                                        <w:bottom w:val="none" w:sz="0" w:space="0" w:color="auto"/>
                                        <w:right w:val="none" w:sz="0" w:space="0" w:color="auto"/>
                                      </w:divBdr>
                                      <w:divsChild>
                                        <w:div w:id="1263996070">
                                          <w:marLeft w:val="0"/>
                                          <w:marRight w:val="0"/>
                                          <w:marTop w:val="0"/>
                                          <w:marBottom w:val="0"/>
                                          <w:divBdr>
                                            <w:top w:val="none" w:sz="0" w:space="0" w:color="auto"/>
                                            <w:left w:val="none" w:sz="0" w:space="0" w:color="auto"/>
                                            <w:bottom w:val="none" w:sz="0" w:space="0" w:color="auto"/>
                                            <w:right w:val="none" w:sz="0" w:space="0" w:color="auto"/>
                                          </w:divBdr>
                                          <w:divsChild>
                                            <w:div w:id="1008485103">
                                              <w:marLeft w:val="0"/>
                                              <w:marRight w:val="0"/>
                                              <w:marTop w:val="0"/>
                                              <w:marBottom w:val="0"/>
                                              <w:divBdr>
                                                <w:top w:val="none" w:sz="0" w:space="0" w:color="auto"/>
                                                <w:left w:val="none" w:sz="0" w:space="0" w:color="auto"/>
                                                <w:bottom w:val="none" w:sz="0" w:space="0" w:color="auto"/>
                                                <w:right w:val="none" w:sz="0" w:space="0" w:color="auto"/>
                                              </w:divBdr>
                                            </w:div>
                                            <w:div w:id="15532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880259">
      <w:bodyDiv w:val="1"/>
      <w:marLeft w:val="0"/>
      <w:marRight w:val="0"/>
      <w:marTop w:val="0"/>
      <w:marBottom w:val="0"/>
      <w:divBdr>
        <w:top w:val="none" w:sz="0" w:space="0" w:color="auto"/>
        <w:left w:val="none" w:sz="0" w:space="0" w:color="auto"/>
        <w:bottom w:val="none" w:sz="0" w:space="0" w:color="auto"/>
        <w:right w:val="none" w:sz="0" w:space="0" w:color="auto"/>
      </w:divBdr>
      <w:divsChild>
        <w:div w:id="12303885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31276218">
              <w:marLeft w:val="0"/>
              <w:marRight w:val="0"/>
              <w:marTop w:val="0"/>
              <w:marBottom w:val="0"/>
              <w:divBdr>
                <w:top w:val="none" w:sz="0" w:space="0" w:color="auto"/>
                <w:left w:val="none" w:sz="0" w:space="0" w:color="auto"/>
                <w:bottom w:val="none" w:sz="0" w:space="0" w:color="auto"/>
                <w:right w:val="none" w:sz="0" w:space="0" w:color="auto"/>
              </w:divBdr>
              <w:divsChild>
                <w:div w:id="432633306">
                  <w:marLeft w:val="0"/>
                  <w:marRight w:val="0"/>
                  <w:marTop w:val="0"/>
                  <w:marBottom w:val="0"/>
                  <w:divBdr>
                    <w:top w:val="none" w:sz="0" w:space="0" w:color="auto"/>
                    <w:left w:val="none" w:sz="0" w:space="0" w:color="auto"/>
                    <w:bottom w:val="none" w:sz="0" w:space="0" w:color="auto"/>
                    <w:right w:val="none" w:sz="0" w:space="0" w:color="auto"/>
                  </w:divBdr>
                  <w:divsChild>
                    <w:div w:id="1494177482">
                      <w:marLeft w:val="0"/>
                      <w:marRight w:val="0"/>
                      <w:marTop w:val="0"/>
                      <w:marBottom w:val="0"/>
                      <w:divBdr>
                        <w:top w:val="none" w:sz="0" w:space="0" w:color="auto"/>
                        <w:left w:val="none" w:sz="0" w:space="0" w:color="auto"/>
                        <w:bottom w:val="none" w:sz="0" w:space="0" w:color="auto"/>
                        <w:right w:val="none" w:sz="0" w:space="0" w:color="auto"/>
                      </w:divBdr>
                      <w:divsChild>
                        <w:div w:id="1732121961">
                          <w:marLeft w:val="0"/>
                          <w:marRight w:val="0"/>
                          <w:marTop w:val="0"/>
                          <w:marBottom w:val="0"/>
                          <w:divBdr>
                            <w:top w:val="none" w:sz="0" w:space="0" w:color="auto"/>
                            <w:left w:val="none" w:sz="0" w:space="0" w:color="auto"/>
                            <w:bottom w:val="none" w:sz="0" w:space="0" w:color="auto"/>
                            <w:right w:val="none" w:sz="0" w:space="0" w:color="auto"/>
                          </w:divBdr>
                          <w:divsChild>
                            <w:div w:id="100420586">
                              <w:marLeft w:val="0"/>
                              <w:marRight w:val="0"/>
                              <w:marTop w:val="0"/>
                              <w:marBottom w:val="0"/>
                              <w:divBdr>
                                <w:top w:val="none" w:sz="0" w:space="0" w:color="auto"/>
                                <w:left w:val="none" w:sz="0" w:space="0" w:color="auto"/>
                                <w:bottom w:val="none" w:sz="0" w:space="0" w:color="auto"/>
                                <w:right w:val="none" w:sz="0" w:space="0" w:color="auto"/>
                              </w:divBdr>
                              <w:divsChild>
                                <w:div w:id="18744911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87555019">
                                      <w:marLeft w:val="0"/>
                                      <w:marRight w:val="0"/>
                                      <w:marTop w:val="0"/>
                                      <w:marBottom w:val="0"/>
                                      <w:divBdr>
                                        <w:top w:val="none" w:sz="0" w:space="0" w:color="auto"/>
                                        <w:left w:val="none" w:sz="0" w:space="0" w:color="auto"/>
                                        <w:bottom w:val="none" w:sz="0" w:space="0" w:color="auto"/>
                                        <w:right w:val="none" w:sz="0" w:space="0" w:color="auto"/>
                                      </w:divBdr>
                                      <w:divsChild>
                                        <w:div w:id="1263614522">
                                          <w:marLeft w:val="0"/>
                                          <w:marRight w:val="0"/>
                                          <w:marTop w:val="0"/>
                                          <w:marBottom w:val="0"/>
                                          <w:divBdr>
                                            <w:top w:val="none" w:sz="0" w:space="0" w:color="auto"/>
                                            <w:left w:val="none" w:sz="0" w:space="0" w:color="auto"/>
                                            <w:bottom w:val="none" w:sz="0" w:space="0" w:color="auto"/>
                                            <w:right w:val="none" w:sz="0" w:space="0" w:color="auto"/>
                                          </w:divBdr>
                                          <w:divsChild>
                                            <w:div w:id="7108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uploads/ivpk/documents/files/IT%20konsolidavimas/IVPK_login%C4%97_Debesijos_paslaug%C5%B3_teikimo_IT_infrastrukt%C5%ABros_architekt%C5%ABra_v9_0.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0287B-500B-4ADA-8669-4C4FD8416D77}">
  <ds:schemaRefs>
    <ds:schemaRef ds:uri="http://schemas.microsoft.com/sharepoint/v3/contenttype/forms"/>
  </ds:schemaRefs>
</ds:datastoreItem>
</file>

<file path=customXml/itemProps2.xml><?xml version="1.0" encoding="utf-8"?>
<ds:datastoreItem xmlns:ds="http://schemas.openxmlformats.org/officeDocument/2006/customXml" ds:itemID="{29CFB2E1-CA37-4303-A219-BFC2CF74A6E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5C66534E-6E6F-40F6-9017-7FCAD12CD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5998</Words>
  <Characters>3420</Characters>
  <Application>Microsoft Office Word</Application>
  <DocSecurity>0</DocSecurity>
  <Lines>28</Lines>
  <Paragraphs>18</Paragraphs>
  <ScaleCrop>false</ScaleCrop>
  <Manager/>
  <Company/>
  <LinksUpToDate>false</LinksUpToDate>
  <CharactersWithSpaces>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Dimitrian Kondrašov</dc:creator>
  <cp:keywords/>
  <dc:description/>
  <cp:lastModifiedBy>Svetlana Starinskaja</cp:lastModifiedBy>
  <cp:revision>110</cp:revision>
  <dcterms:created xsi:type="dcterms:W3CDTF">2025-03-18T10:59:00Z</dcterms:created>
  <dcterms:modified xsi:type="dcterms:W3CDTF">2025-04-11T04:10:00Z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